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E56873" w14:textId="78DA03B5" w:rsidR="00FD0711" w:rsidRDefault="00FD0711" w:rsidP="000B3BD0">
      <w:pPr>
        <w:spacing w:line="240" w:lineRule="auto"/>
        <w:jc w:val="center"/>
        <w:rPr>
          <w:rFonts w:ascii="Times New Roman" w:hAnsi="Times New Roman"/>
          <w:b/>
          <w:caps/>
          <w:sz w:val="24"/>
          <w:szCs w:val="24"/>
        </w:rPr>
      </w:pPr>
      <w:r w:rsidRPr="0007194F">
        <w:rPr>
          <w:rFonts w:ascii="Times New Roman" w:hAnsi="Times New Roman"/>
          <w:b/>
          <w:caps/>
          <w:sz w:val="24"/>
          <w:szCs w:val="24"/>
        </w:rPr>
        <w:t>fi</w:t>
      </w:r>
      <w:r w:rsidR="001B1709">
        <w:rPr>
          <w:rFonts w:ascii="Times New Roman" w:hAnsi="Times New Roman"/>
          <w:b/>
          <w:caps/>
          <w:sz w:val="24"/>
          <w:szCs w:val="24"/>
        </w:rPr>
        <w:t>ș</w:t>
      </w:r>
      <w:r w:rsidRPr="0007194F">
        <w:rPr>
          <w:rFonts w:ascii="Times New Roman" w:hAnsi="Times New Roman"/>
          <w:b/>
          <w:caps/>
          <w:sz w:val="24"/>
          <w:szCs w:val="24"/>
        </w:rPr>
        <w:t>a disciplinei</w:t>
      </w:r>
    </w:p>
    <w:p w14:paraId="02E44471" w14:textId="626CAA12" w:rsidR="0019761B" w:rsidRDefault="0019761B" w:rsidP="0019761B">
      <w:pPr>
        <w:spacing w:after="0" w:line="240" w:lineRule="auto"/>
        <w:jc w:val="center"/>
        <w:rPr>
          <w:rFonts w:eastAsia="Arial Unicode MS"/>
          <w:b/>
          <w:lang w:eastAsia="zh-TW"/>
        </w:rPr>
      </w:pPr>
      <w:r w:rsidRPr="0030313C">
        <w:rPr>
          <w:rFonts w:eastAsia="Calibri"/>
          <w:b/>
        </w:rPr>
        <w:t>Matematică</w:t>
      </w:r>
      <w:r>
        <w:rPr>
          <w:rFonts w:eastAsia="Calibri"/>
          <w:b/>
        </w:rPr>
        <w:t xml:space="preserve"> </w:t>
      </w:r>
      <w:r w:rsidRPr="0030313C">
        <w:rPr>
          <w:rFonts w:eastAsia="Calibri"/>
          <w:b/>
        </w:rPr>
        <w:t>-</w:t>
      </w:r>
      <w:r>
        <w:rPr>
          <w:rFonts w:eastAsia="Calibri"/>
          <w:b/>
        </w:rPr>
        <w:t xml:space="preserve"> </w:t>
      </w:r>
      <w:r w:rsidRPr="0030313C">
        <w:rPr>
          <w:rFonts w:eastAsia="Arial Unicode MS"/>
          <w:b/>
          <w:lang w:eastAsia="zh-TW"/>
        </w:rPr>
        <w:t xml:space="preserve">Învăţământ </w:t>
      </w:r>
      <w:r>
        <w:rPr>
          <w:rFonts w:eastAsia="Arial Unicode MS"/>
          <w:b/>
          <w:lang w:eastAsia="zh-TW"/>
        </w:rPr>
        <w:t>primar</w:t>
      </w:r>
    </w:p>
    <w:p w14:paraId="7DC55050" w14:textId="77777777" w:rsidR="0019761B" w:rsidRDefault="0019761B" w:rsidP="0019761B">
      <w:pPr>
        <w:spacing w:after="0" w:line="240" w:lineRule="auto"/>
        <w:jc w:val="center"/>
        <w:rPr>
          <w:rFonts w:ascii="Times New Roman" w:hAnsi="Times New Roman"/>
          <w:b/>
          <w:sz w:val="24"/>
          <w:szCs w:val="24"/>
        </w:rPr>
      </w:pPr>
    </w:p>
    <w:p w14:paraId="05E4ACEB" w14:textId="4C5563D8" w:rsidR="00FD0711" w:rsidRPr="00850EF4" w:rsidRDefault="00FD0711" w:rsidP="000B3BD0">
      <w:pPr>
        <w:spacing w:after="0" w:line="240" w:lineRule="auto"/>
        <w:rPr>
          <w:rFonts w:ascii="Times New Roman" w:hAnsi="Times New Roman"/>
          <w:b/>
          <w:color w:val="9BBB59" w:themeColor="accent3"/>
          <w:sz w:val="24"/>
          <w:szCs w:val="24"/>
        </w:rPr>
      </w:pPr>
      <w:r w:rsidRPr="0007194F">
        <w:rPr>
          <w:rFonts w:ascii="Times New Roman" w:hAnsi="Times New Roman"/>
          <w:b/>
          <w:sz w:val="24"/>
          <w:szCs w:val="24"/>
        </w:rPr>
        <w:t>1. Date despre program</w:t>
      </w:r>
      <w:r w:rsidR="00850EF4">
        <w:rPr>
          <w:rFonts w:ascii="Times New Roman" w:hAnsi="Times New Roman"/>
          <w:b/>
          <w:color w:val="9BBB59" w:themeColor="accent3"/>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823"/>
        <w:gridCol w:w="6196"/>
      </w:tblGrid>
      <w:tr w:rsidR="00FD0711" w:rsidRPr="00C116E4" w14:paraId="723F5BE3" w14:textId="77777777" w:rsidTr="00011494">
        <w:tc>
          <w:tcPr>
            <w:tcW w:w="3823" w:type="dxa"/>
          </w:tcPr>
          <w:p w14:paraId="30CA5C22" w14:textId="4965FB34" w:rsidR="00FD0711" w:rsidRPr="00C116E4" w:rsidRDefault="00FD0711" w:rsidP="000B3BD0">
            <w:pPr>
              <w:spacing w:after="0" w:line="240" w:lineRule="auto"/>
              <w:rPr>
                <w:rFonts w:ascii="Times New Roman" w:hAnsi="Times New Roman"/>
                <w:sz w:val="24"/>
                <w:szCs w:val="24"/>
              </w:rPr>
            </w:pPr>
            <w:r w:rsidRPr="00C116E4">
              <w:rPr>
                <w:rFonts w:ascii="Times New Roman" w:hAnsi="Times New Roman"/>
                <w:sz w:val="24"/>
                <w:szCs w:val="24"/>
              </w:rPr>
              <w:t>1.1 Institu</w:t>
            </w:r>
            <w:r w:rsidR="001B1709">
              <w:rPr>
                <w:rFonts w:ascii="Times New Roman" w:hAnsi="Times New Roman"/>
                <w:sz w:val="24"/>
                <w:szCs w:val="24"/>
              </w:rPr>
              <w:t>ț</w:t>
            </w:r>
            <w:r w:rsidRPr="00C116E4">
              <w:rPr>
                <w:rFonts w:ascii="Times New Roman" w:hAnsi="Times New Roman"/>
                <w:sz w:val="24"/>
                <w:szCs w:val="24"/>
              </w:rPr>
              <w:t>ia de învă</w:t>
            </w:r>
            <w:r w:rsidR="001B1709">
              <w:rPr>
                <w:rFonts w:ascii="Times New Roman" w:hAnsi="Times New Roman"/>
                <w:sz w:val="24"/>
                <w:szCs w:val="24"/>
              </w:rPr>
              <w:t>ț</w:t>
            </w:r>
            <w:r w:rsidRPr="00C116E4">
              <w:rPr>
                <w:rFonts w:ascii="Times New Roman" w:hAnsi="Times New Roman"/>
                <w:sz w:val="24"/>
                <w:szCs w:val="24"/>
              </w:rPr>
              <w:t>ământ superior</w:t>
            </w:r>
            <w:r w:rsidR="00850EF4" w:rsidRPr="00850EF4">
              <w:rPr>
                <w:rFonts w:ascii="Times New Roman" w:hAnsi="Times New Roman"/>
                <w:color w:val="9BBB59" w:themeColor="accent3"/>
                <w:sz w:val="24"/>
                <w:szCs w:val="24"/>
              </w:rPr>
              <w:t xml:space="preserve">/ </w:t>
            </w:r>
          </w:p>
        </w:tc>
        <w:tc>
          <w:tcPr>
            <w:tcW w:w="6196" w:type="dxa"/>
            <w:shd w:val="clear" w:color="auto" w:fill="auto"/>
          </w:tcPr>
          <w:p w14:paraId="5E3D56FF" w14:textId="31AF2D55" w:rsidR="00FD0711" w:rsidRPr="00011494" w:rsidRDefault="00C116E4" w:rsidP="000B3BD0">
            <w:pPr>
              <w:pStyle w:val="Heading3"/>
              <w:rPr>
                <w:color w:val="9BBB59" w:themeColor="accent3"/>
                <w:sz w:val="24"/>
                <w:szCs w:val="24"/>
              </w:rPr>
            </w:pPr>
            <w:r w:rsidRPr="00011494">
              <w:rPr>
                <w:sz w:val="24"/>
                <w:szCs w:val="24"/>
              </w:rPr>
              <w:t xml:space="preserve">Universitatea </w:t>
            </w:r>
            <w:r w:rsidR="00C26673" w:rsidRPr="00011494">
              <w:rPr>
                <w:sz w:val="24"/>
                <w:szCs w:val="24"/>
              </w:rPr>
              <w:t xml:space="preserve">Națională de Știință și Tehnologie </w:t>
            </w:r>
            <w:r w:rsidRPr="00011494">
              <w:rPr>
                <w:sz w:val="24"/>
                <w:szCs w:val="24"/>
              </w:rPr>
              <w:t>POLITEHNICA</w:t>
            </w:r>
            <w:r w:rsidR="00A26CB8" w:rsidRPr="00011494">
              <w:rPr>
                <w:sz w:val="24"/>
                <w:szCs w:val="24"/>
              </w:rPr>
              <w:t xml:space="preserve"> </w:t>
            </w:r>
            <w:r w:rsidRPr="00011494">
              <w:rPr>
                <w:sz w:val="24"/>
                <w:szCs w:val="24"/>
              </w:rPr>
              <w:t>din Bucure</w:t>
            </w:r>
            <w:r w:rsidR="001B1709" w:rsidRPr="00011494">
              <w:rPr>
                <w:sz w:val="24"/>
                <w:szCs w:val="24"/>
              </w:rPr>
              <w:t>ș</w:t>
            </w:r>
            <w:r w:rsidRPr="00011494">
              <w:rPr>
                <w:sz w:val="24"/>
                <w:szCs w:val="24"/>
              </w:rPr>
              <w:t>ti</w:t>
            </w:r>
          </w:p>
        </w:tc>
      </w:tr>
      <w:tr w:rsidR="00FD0711" w:rsidRPr="00C116E4" w14:paraId="3BA60826" w14:textId="77777777" w:rsidTr="00011494">
        <w:tc>
          <w:tcPr>
            <w:tcW w:w="3823" w:type="dxa"/>
          </w:tcPr>
          <w:p w14:paraId="03B4F8D9" w14:textId="6862CDF5" w:rsidR="00FD0711" w:rsidRPr="00850EF4" w:rsidRDefault="00FD0711" w:rsidP="000B3BD0">
            <w:pPr>
              <w:spacing w:after="0" w:line="240" w:lineRule="auto"/>
              <w:rPr>
                <w:rFonts w:ascii="Times New Roman" w:hAnsi="Times New Roman"/>
                <w:color w:val="9BBB59" w:themeColor="accent3"/>
                <w:sz w:val="24"/>
                <w:szCs w:val="24"/>
              </w:rPr>
            </w:pPr>
            <w:r w:rsidRPr="00C116E4">
              <w:rPr>
                <w:rFonts w:ascii="Times New Roman" w:hAnsi="Times New Roman"/>
                <w:sz w:val="24"/>
                <w:szCs w:val="24"/>
              </w:rPr>
              <w:t>1.2 Facultatea</w:t>
            </w:r>
          </w:p>
        </w:tc>
        <w:tc>
          <w:tcPr>
            <w:tcW w:w="6196" w:type="dxa"/>
            <w:shd w:val="clear" w:color="auto" w:fill="auto"/>
          </w:tcPr>
          <w:p w14:paraId="50BB472A" w14:textId="3786BF67" w:rsidR="00FD0711" w:rsidRPr="00011494" w:rsidRDefault="00011494" w:rsidP="000B3BD0">
            <w:pPr>
              <w:spacing w:after="0" w:line="240" w:lineRule="auto"/>
              <w:rPr>
                <w:rFonts w:ascii="Times New Roman" w:hAnsi="Times New Roman"/>
                <w:b/>
                <w:bCs/>
                <w:sz w:val="24"/>
                <w:szCs w:val="24"/>
              </w:rPr>
            </w:pPr>
            <w:r w:rsidRPr="00011494">
              <w:rPr>
                <w:rFonts w:ascii="Times New Roman" w:hAnsi="Times New Roman"/>
                <w:b/>
                <w:bCs/>
                <w:sz w:val="24"/>
                <w:szCs w:val="24"/>
              </w:rPr>
              <w:t>Facultatea Științe ale Educației, Științe Sociale și Psihologie</w:t>
            </w:r>
          </w:p>
        </w:tc>
      </w:tr>
      <w:tr w:rsidR="00FD0711" w:rsidRPr="00C116E4" w14:paraId="574A0553" w14:textId="77777777" w:rsidTr="00011494">
        <w:tc>
          <w:tcPr>
            <w:tcW w:w="3823" w:type="dxa"/>
          </w:tcPr>
          <w:p w14:paraId="6B93773D" w14:textId="31842891" w:rsidR="00FD0711" w:rsidRPr="00850EF4" w:rsidRDefault="00FD0711" w:rsidP="000B3BD0">
            <w:pPr>
              <w:spacing w:after="0" w:line="240" w:lineRule="auto"/>
              <w:rPr>
                <w:rFonts w:ascii="Times New Roman" w:hAnsi="Times New Roman"/>
                <w:color w:val="9BBB59" w:themeColor="accent3"/>
                <w:sz w:val="24"/>
                <w:szCs w:val="24"/>
              </w:rPr>
            </w:pPr>
            <w:r w:rsidRPr="00C116E4">
              <w:rPr>
                <w:rFonts w:ascii="Times New Roman" w:hAnsi="Times New Roman"/>
                <w:sz w:val="24"/>
                <w:szCs w:val="24"/>
              </w:rPr>
              <w:t>1.3 Departamentul</w:t>
            </w:r>
          </w:p>
        </w:tc>
        <w:tc>
          <w:tcPr>
            <w:tcW w:w="6196" w:type="dxa"/>
            <w:shd w:val="clear" w:color="auto" w:fill="auto"/>
          </w:tcPr>
          <w:p w14:paraId="13524C69" w14:textId="4288D588" w:rsidR="001B1709" w:rsidRPr="00011494" w:rsidRDefault="00011494" w:rsidP="000B3BD0">
            <w:pPr>
              <w:spacing w:after="0" w:line="240" w:lineRule="auto"/>
              <w:rPr>
                <w:rFonts w:ascii="Times New Roman" w:hAnsi="Times New Roman"/>
                <w:b/>
                <w:sz w:val="24"/>
                <w:szCs w:val="24"/>
              </w:rPr>
            </w:pPr>
            <w:r w:rsidRPr="00011494">
              <w:rPr>
                <w:rFonts w:ascii="Times New Roman" w:hAnsi="Times New Roman"/>
                <w:b/>
                <w:bCs/>
                <w:sz w:val="24"/>
                <w:szCs w:val="24"/>
              </w:rPr>
              <w:t>Științe ale Educației</w:t>
            </w:r>
          </w:p>
        </w:tc>
      </w:tr>
      <w:tr w:rsidR="00FD0711" w:rsidRPr="00C116E4" w14:paraId="56B65CAC" w14:textId="77777777" w:rsidTr="00011494">
        <w:tc>
          <w:tcPr>
            <w:tcW w:w="3823" w:type="dxa"/>
          </w:tcPr>
          <w:p w14:paraId="4DBB2F4C" w14:textId="17651D53" w:rsidR="00FD0711" w:rsidRPr="00C116E4" w:rsidRDefault="00FD0711" w:rsidP="000B3BD0">
            <w:pPr>
              <w:spacing w:after="0" w:line="240" w:lineRule="auto"/>
              <w:rPr>
                <w:rFonts w:ascii="Times New Roman" w:hAnsi="Times New Roman"/>
                <w:sz w:val="24"/>
                <w:szCs w:val="24"/>
              </w:rPr>
            </w:pPr>
            <w:r w:rsidRPr="00C116E4">
              <w:rPr>
                <w:rFonts w:ascii="Times New Roman" w:hAnsi="Times New Roman"/>
                <w:sz w:val="24"/>
                <w:szCs w:val="24"/>
              </w:rPr>
              <w:t>1.4 Domeniul de studii</w:t>
            </w:r>
            <w:r w:rsidR="00AD46A4">
              <w:rPr>
                <w:rFonts w:ascii="Times New Roman" w:hAnsi="Times New Roman"/>
                <w:sz w:val="24"/>
                <w:szCs w:val="24"/>
              </w:rPr>
              <w:t xml:space="preserve"> universitare </w:t>
            </w:r>
          </w:p>
        </w:tc>
        <w:tc>
          <w:tcPr>
            <w:tcW w:w="6196" w:type="dxa"/>
            <w:shd w:val="clear" w:color="auto" w:fill="auto"/>
          </w:tcPr>
          <w:p w14:paraId="211250E6" w14:textId="5ADBDE4A" w:rsidR="00FD0711" w:rsidRPr="00011494" w:rsidRDefault="00011494" w:rsidP="000B3BD0">
            <w:pPr>
              <w:spacing w:after="0" w:line="240" w:lineRule="auto"/>
              <w:rPr>
                <w:rFonts w:ascii="Times New Roman" w:hAnsi="Times New Roman"/>
                <w:sz w:val="24"/>
                <w:szCs w:val="24"/>
              </w:rPr>
            </w:pPr>
            <w:r w:rsidRPr="00011494">
              <w:rPr>
                <w:rFonts w:ascii="Times New Roman" w:hAnsi="Times New Roman"/>
                <w:sz w:val="24"/>
                <w:szCs w:val="24"/>
              </w:rPr>
              <w:t>Științe ale Educației</w:t>
            </w:r>
          </w:p>
        </w:tc>
      </w:tr>
      <w:tr w:rsidR="00A32B38" w:rsidRPr="00C116E4" w14:paraId="06D8832E" w14:textId="77777777" w:rsidTr="00011494">
        <w:tc>
          <w:tcPr>
            <w:tcW w:w="3823" w:type="dxa"/>
          </w:tcPr>
          <w:p w14:paraId="45BF625A" w14:textId="64CEC4A6" w:rsidR="00A32B38" w:rsidRPr="00C116E4" w:rsidRDefault="00A32B38" w:rsidP="00A32B38">
            <w:pPr>
              <w:spacing w:after="0" w:line="240" w:lineRule="auto"/>
              <w:rPr>
                <w:rFonts w:ascii="Times New Roman" w:hAnsi="Times New Roman"/>
                <w:sz w:val="24"/>
                <w:szCs w:val="24"/>
              </w:rPr>
            </w:pPr>
            <w:r w:rsidRPr="00C116E4">
              <w:rPr>
                <w:rFonts w:ascii="Times New Roman" w:hAnsi="Times New Roman"/>
                <w:sz w:val="24"/>
                <w:szCs w:val="24"/>
              </w:rPr>
              <w:t>1.</w:t>
            </w:r>
            <w:r>
              <w:rPr>
                <w:rFonts w:ascii="Times New Roman" w:hAnsi="Times New Roman"/>
                <w:sz w:val="24"/>
                <w:szCs w:val="24"/>
              </w:rPr>
              <w:t>5</w:t>
            </w:r>
            <w:r w:rsidRPr="00C116E4">
              <w:rPr>
                <w:rFonts w:ascii="Times New Roman" w:hAnsi="Times New Roman"/>
                <w:sz w:val="24"/>
                <w:szCs w:val="24"/>
              </w:rPr>
              <w:t xml:space="preserve"> </w:t>
            </w:r>
            <w:r>
              <w:rPr>
                <w:rFonts w:ascii="Times New Roman" w:hAnsi="Times New Roman"/>
                <w:sz w:val="24"/>
                <w:szCs w:val="24"/>
              </w:rPr>
              <w:t xml:space="preserve">Programul de studii universitare </w:t>
            </w:r>
          </w:p>
        </w:tc>
        <w:tc>
          <w:tcPr>
            <w:tcW w:w="6196" w:type="dxa"/>
            <w:shd w:val="clear" w:color="auto" w:fill="auto"/>
          </w:tcPr>
          <w:p w14:paraId="5A2CE19F" w14:textId="24B710BC" w:rsidR="00A32B38" w:rsidRPr="00011494" w:rsidRDefault="00011494" w:rsidP="00A32B38">
            <w:pPr>
              <w:spacing w:after="0" w:line="240" w:lineRule="auto"/>
              <w:rPr>
                <w:rFonts w:ascii="Times New Roman" w:hAnsi="Times New Roman"/>
                <w:sz w:val="24"/>
                <w:szCs w:val="24"/>
              </w:rPr>
            </w:pPr>
            <w:r w:rsidRPr="00011494">
              <w:rPr>
                <w:rFonts w:ascii="Times New Roman" w:hAnsi="Times New Roman"/>
                <w:sz w:val="24"/>
                <w:szCs w:val="24"/>
              </w:rPr>
              <w:t>Pedagogia învățământului primar și preșcolar</w:t>
            </w:r>
          </w:p>
        </w:tc>
      </w:tr>
      <w:tr w:rsidR="00FD0711" w:rsidRPr="00C116E4" w14:paraId="364B4DCD" w14:textId="77777777" w:rsidTr="00011494">
        <w:tc>
          <w:tcPr>
            <w:tcW w:w="3823" w:type="dxa"/>
          </w:tcPr>
          <w:p w14:paraId="2D0E1983" w14:textId="1B044C64" w:rsidR="00FD0711" w:rsidRPr="00C116E4" w:rsidRDefault="00FD0711" w:rsidP="000B3BD0">
            <w:pPr>
              <w:spacing w:after="0" w:line="240" w:lineRule="auto"/>
              <w:rPr>
                <w:rFonts w:ascii="Times New Roman" w:hAnsi="Times New Roman"/>
                <w:sz w:val="24"/>
                <w:szCs w:val="24"/>
              </w:rPr>
            </w:pPr>
            <w:r w:rsidRPr="00C116E4">
              <w:rPr>
                <w:rFonts w:ascii="Times New Roman" w:hAnsi="Times New Roman"/>
                <w:sz w:val="24"/>
                <w:szCs w:val="24"/>
              </w:rPr>
              <w:t>1.</w:t>
            </w:r>
            <w:r w:rsidR="00A32B38">
              <w:rPr>
                <w:rFonts w:ascii="Times New Roman" w:hAnsi="Times New Roman"/>
                <w:sz w:val="24"/>
                <w:szCs w:val="24"/>
              </w:rPr>
              <w:t>6</w:t>
            </w:r>
            <w:r w:rsidRPr="00C116E4">
              <w:rPr>
                <w:rFonts w:ascii="Times New Roman" w:hAnsi="Times New Roman"/>
                <w:sz w:val="24"/>
                <w:szCs w:val="24"/>
              </w:rPr>
              <w:t xml:space="preserve"> Ciclul de studii</w:t>
            </w:r>
            <w:r w:rsidR="004F426F">
              <w:rPr>
                <w:rFonts w:ascii="Times New Roman" w:hAnsi="Times New Roman"/>
                <w:sz w:val="24"/>
                <w:szCs w:val="24"/>
              </w:rPr>
              <w:t xml:space="preserve"> universitare</w:t>
            </w:r>
          </w:p>
        </w:tc>
        <w:tc>
          <w:tcPr>
            <w:tcW w:w="6196" w:type="dxa"/>
            <w:shd w:val="clear" w:color="auto" w:fill="auto"/>
          </w:tcPr>
          <w:p w14:paraId="10F58711" w14:textId="2A8C963A" w:rsidR="00FD0711" w:rsidRPr="00011494" w:rsidRDefault="00C116E4" w:rsidP="000B3BD0">
            <w:pPr>
              <w:spacing w:after="0" w:line="240" w:lineRule="auto"/>
              <w:rPr>
                <w:rFonts w:ascii="Times New Roman" w:hAnsi="Times New Roman"/>
                <w:sz w:val="24"/>
                <w:szCs w:val="24"/>
              </w:rPr>
            </w:pPr>
            <w:r w:rsidRPr="00011494">
              <w:rPr>
                <w:rFonts w:ascii="Times New Roman" w:hAnsi="Times New Roman"/>
                <w:sz w:val="24"/>
                <w:szCs w:val="24"/>
              </w:rPr>
              <w:t>Licen</w:t>
            </w:r>
            <w:r w:rsidR="001B1709" w:rsidRPr="00011494">
              <w:rPr>
                <w:rFonts w:ascii="Times New Roman" w:hAnsi="Times New Roman"/>
                <w:sz w:val="24"/>
                <w:szCs w:val="24"/>
              </w:rPr>
              <w:t>ț</w:t>
            </w:r>
            <w:r w:rsidRPr="00011494">
              <w:rPr>
                <w:rFonts w:ascii="Times New Roman" w:hAnsi="Times New Roman"/>
                <w:sz w:val="24"/>
                <w:szCs w:val="24"/>
              </w:rPr>
              <w:t>ă</w:t>
            </w:r>
          </w:p>
        </w:tc>
      </w:tr>
      <w:tr w:rsidR="00D46EF7" w:rsidRPr="00C116E4" w14:paraId="456B9D7C" w14:textId="77777777" w:rsidTr="00011494">
        <w:tc>
          <w:tcPr>
            <w:tcW w:w="3823" w:type="dxa"/>
          </w:tcPr>
          <w:p w14:paraId="78642FEF" w14:textId="2905D49C" w:rsidR="00D46EF7" w:rsidRPr="00C116E4" w:rsidRDefault="00D46EF7" w:rsidP="000B3BD0">
            <w:pPr>
              <w:spacing w:after="0" w:line="240" w:lineRule="auto"/>
              <w:rPr>
                <w:rFonts w:ascii="Times New Roman" w:hAnsi="Times New Roman"/>
                <w:sz w:val="24"/>
                <w:szCs w:val="24"/>
              </w:rPr>
            </w:pPr>
            <w:r>
              <w:rPr>
                <w:rFonts w:ascii="Times New Roman" w:hAnsi="Times New Roman"/>
                <w:sz w:val="24"/>
                <w:szCs w:val="24"/>
              </w:rPr>
              <w:t>1.</w:t>
            </w:r>
            <w:r w:rsidR="00A32B38">
              <w:rPr>
                <w:rFonts w:ascii="Times New Roman" w:hAnsi="Times New Roman"/>
                <w:sz w:val="24"/>
                <w:szCs w:val="24"/>
              </w:rPr>
              <w:t>7</w:t>
            </w:r>
            <w:r>
              <w:rPr>
                <w:rFonts w:ascii="Times New Roman" w:hAnsi="Times New Roman"/>
                <w:sz w:val="24"/>
                <w:szCs w:val="24"/>
              </w:rPr>
              <w:t xml:space="preserve"> Limba de predare</w:t>
            </w:r>
          </w:p>
        </w:tc>
        <w:tc>
          <w:tcPr>
            <w:tcW w:w="6196" w:type="dxa"/>
            <w:shd w:val="clear" w:color="auto" w:fill="auto"/>
          </w:tcPr>
          <w:p w14:paraId="368FCB00" w14:textId="65F16814" w:rsidR="00D46EF7" w:rsidRPr="00011494" w:rsidRDefault="00D46EF7" w:rsidP="000B3BD0">
            <w:pPr>
              <w:spacing w:after="0" w:line="240" w:lineRule="auto"/>
              <w:rPr>
                <w:rFonts w:ascii="Times New Roman" w:hAnsi="Times New Roman"/>
                <w:sz w:val="24"/>
                <w:szCs w:val="24"/>
              </w:rPr>
            </w:pPr>
            <w:r w:rsidRPr="00011494">
              <w:rPr>
                <w:rFonts w:ascii="Times New Roman" w:hAnsi="Times New Roman"/>
                <w:sz w:val="24"/>
                <w:szCs w:val="24"/>
              </w:rPr>
              <w:t>Română</w:t>
            </w:r>
          </w:p>
        </w:tc>
      </w:tr>
      <w:tr w:rsidR="004F426F" w:rsidRPr="00C116E4" w14:paraId="375B37EE" w14:textId="77777777" w:rsidTr="00011494">
        <w:tc>
          <w:tcPr>
            <w:tcW w:w="3823" w:type="dxa"/>
          </w:tcPr>
          <w:p w14:paraId="62A6CD0E" w14:textId="04F1D0CE" w:rsidR="004F426F" w:rsidRDefault="004F426F" w:rsidP="000B3BD0">
            <w:pPr>
              <w:spacing w:after="0" w:line="240" w:lineRule="auto"/>
              <w:rPr>
                <w:rFonts w:ascii="Times New Roman" w:hAnsi="Times New Roman"/>
                <w:sz w:val="24"/>
                <w:szCs w:val="24"/>
              </w:rPr>
            </w:pPr>
            <w:r>
              <w:rPr>
                <w:rFonts w:ascii="Times New Roman" w:hAnsi="Times New Roman"/>
                <w:sz w:val="24"/>
                <w:szCs w:val="24"/>
              </w:rPr>
              <w:t>1.</w:t>
            </w:r>
            <w:r w:rsidR="00A32B38">
              <w:rPr>
                <w:rFonts w:ascii="Times New Roman" w:hAnsi="Times New Roman"/>
                <w:sz w:val="24"/>
                <w:szCs w:val="24"/>
              </w:rPr>
              <w:t>8</w:t>
            </w:r>
            <w:r>
              <w:rPr>
                <w:rFonts w:ascii="Times New Roman" w:hAnsi="Times New Roman"/>
                <w:sz w:val="24"/>
                <w:szCs w:val="24"/>
              </w:rPr>
              <w:t xml:space="preserve"> Locația geografică de desfășurare a studiilor </w:t>
            </w:r>
          </w:p>
        </w:tc>
        <w:tc>
          <w:tcPr>
            <w:tcW w:w="6196" w:type="dxa"/>
            <w:shd w:val="clear" w:color="auto" w:fill="auto"/>
          </w:tcPr>
          <w:p w14:paraId="34157CA3" w14:textId="60101D01" w:rsidR="004F426F" w:rsidRPr="00011494" w:rsidRDefault="00A31B14" w:rsidP="000B3BD0">
            <w:pPr>
              <w:spacing w:after="0" w:line="240" w:lineRule="auto"/>
              <w:rPr>
                <w:rFonts w:ascii="Times New Roman" w:hAnsi="Times New Roman"/>
                <w:sz w:val="24"/>
                <w:szCs w:val="24"/>
              </w:rPr>
            </w:pPr>
            <w:r w:rsidRPr="00011494">
              <w:rPr>
                <w:rFonts w:ascii="Times New Roman" w:hAnsi="Times New Roman"/>
                <w:sz w:val="24"/>
                <w:szCs w:val="24"/>
              </w:rPr>
              <w:t>Pitești</w:t>
            </w:r>
            <w:r>
              <w:rPr>
                <w:rFonts w:ascii="Times New Roman" w:hAnsi="Times New Roman"/>
                <w:sz w:val="24"/>
                <w:szCs w:val="24"/>
              </w:rPr>
              <w:t>/Rm. Valcea/Campulung/Slatina/Alexandria</w:t>
            </w:r>
          </w:p>
        </w:tc>
      </w:tr>
    </w:tbl>
    <w:p w14:paraId="56B5C127" w14:textId="77777777" w:rsidR="00E176AD" w:rsidRDefault="00E176AD" w:rsidP="000B3BD0">
      <w:pPr>
        <w:spacing w:after="0" w:line="240" w:lineRule="auto"/>
        <w:rPr>
          <w:rFonts w:ascii="Times New Roman" w:hAnsi="Times New Roman"/>
          <w:b/>
          <w:sz w:val="24"/>
          <w:szCs w:val="24"/>
        </w:rPr>
      </w:pPr>
    </w:p>
    <w:p w14:paraId="749E27FA" w14:textId="03EDD94B" w:rsidR="00FD0711" w:rsidRPr="00085094" w:rsidRDefault="00FD0711" w:rsidP="00E176AD">
      <w:pPr>
        <w:spacing w:after="0" w:line="240" w:lineRule="auto"/>
        <w:rPr>
          <w:rFonts w:ascii="Times New Roman" w:hAnsi="Times New Roman"/>
          <w:b/>
          <w:color w:val="9BBB59" w:themeColor="accent3"/>
          <w:sz w:val="24"/>
          <w:szCs w:val="24"/>
        </w:rPr>
      </w:pPr>
      <w:r w:rsidRPr="0007194F">
        <w:rPr>
          <w:rFonts w:ascii="Times New Roman" w:hAnsi="Times New Roman"/>
          <w:b/>
          <w:sz w:val="24"/>
          <w:szCs w:val="24"/>
        </w:rPr>
        <w:t xml:space="preserve">2. </w:t>
      </w:r>
      <w:r>
        <w:rPr>
          <w:rFonts w:ascii="Times New Roman" w:hAnsi="Times New Roman"/>
          <w:b/>
          <w:sz w:val="24"/>
          <w:szCs w:val="24"/>
        </w:rPr>
        <w:t>Date despre disciplină</w:t>
      </w:r>
    </w:p>
    <w:tbl>
      <w:tblPr>
        <w:tblW w:w="10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05"/>
        <w:gridCol w:w="569"/>
        <w:gridCol w:w="1237"/>
        <w:gridCol w:w="654"/>
        <w:gridCol w:w="1059"/>
        <w:gridCol w:w="191"/>
        <w:gridCol w:w="307"/>
        <w:gridCol w:w="1436"/>
        <w:gridCol w:w="13"/>
        <w:gridCol w:w="548"/>
        <w:gridCol w:w="1646"/>
        <w:gridCol w:w="1040"/>
      </w:tblGrid>
      <w:tr w:rsidR="000C6790" w:rsidRPr="0007194F" w14:paraId="57E36C1D" w14:textId="77777777" w:rsidTr="00C836C7">
        <w:tc>
          <w:tcPr>
            <w:tcW w:w="3317" w:type="dxa"/>
            <w:gridSpan w:val="4"/>
          </w:tcPr>
          <w:p w14:paraId="35767C96" w14:textId="130A0E5C" w:rsidR="000C6790" w:rsidRPr="0007194F" w:rsidRDefault="000C6790" w:rsidP="000C6790">
            <w:pPr>
              <w:spacing w:after="0" w:line="240" w:lineRule="auto"/>
              <w:rPr>
                <w:rFonts w:ascii="Times New Roman" w:hAnsi="Times New Roman"/>
                <w:sz w:val="24"/>
                <w:szCs w:val="24"/>
              </w:rPr>
            </w:pPr>
            <w:r w:rsidRPr="0007194F">
              <w:rPr>
                <w:rFonts w:ascii="Times New Roman" w:hAnsi="Times New Roman"/>
                <w:sz w:val="24"/>
                <w:szCs w:val="24"/>
              </w:rPr>
              <w:t xml:space="preserve">2.1 </w:t>
            </w:r>
            <w:r>
              <w:rPr>
                <w:rFonts w:ascii="Times New Roman" w:hAnsi="Times New Roman"/>
                <w:sz w:val="24"/>
                <w:szCs w:val="24"/>
              </w:rPr>
              <w:t>Denumirea disciplinei</w:t>
            </w:r>
            <w:r>
              <w:rPr>
                <w:rFonts w:ascii="Times New Roman" w:hAnsi="Times New Roman"/>
                <w:color w:val="9BBB59" w:themeColor="accent3"/>
                <w:sz w:val="24"/>
                <w:szCs w:val="24"/>
              </w:rPr>
              <w:t xml:space="preserve">/ </w:t>
            </w:r>
          </w:p>
          <w:p w14:paraId="61BD6346" w14:textId="6A327DA9" w:rsidR="000C6790" w:rsidRPr="0007194F" w:rsidRDefault="000C6790" w:rsidP="000C6790">
            <w:pPr>
              <w:spacing w:after="0" w:line="240" w:lineRule="auto"/>
              <w:rPr>
                <w:rFonts w:ascii="Times New Roman" w:hAnsi="Times New Roman"/>
                <w:sz w:val="24"/>
                <w:szCs w:val="24"/>
              </w:rPr>
            </w:pPr>
          </w:p>
        </w:tc>
        <w:tc>
          <w:tcPr>
            <w:tcW w:w="6688" w:type="dxa"/>
            <w:gridSpan w:val="8"/>
            <w:vAlign w:val="center"/>
          </w:tcPr>
          <w:p w14:paraId="3996590F" w14:textId="6C5FB528" w:rsidR="000C6790" w:rsidRPr="00364C75" w:rsidRDefault="000C6790" w:rsidP="000C6790">
            <w:pPr>
              <w:spacing w:after="0" w:line="240" w:lineRule="auto"/>
              <w:rPr>
                <w:rFonts w:ascii="Times New Roman" w:hAnsi="Times New Roman"/>
                <w:b/>
                <w:bCs/>
                <w:sz w:val="24"/>
                <w:szCs w:val="24"/>
                <w:highlight w:val="yellow"/>
              </w:rPr>
            </w:pPr>
            <w:r w:rsidRPr="002132C1">
              <w:rPr>
                <w:rFonts w:ascii="Arial" w:eastAsia="Calibri" w:hAnsi="Arial" w:cs="Arial"/>
                <w:sz w:val="18"/>
                <w:szCs w:val="18"/>
              </w:rPr>
              <w:t>Didactica matematicii în învăţământul preşcolar</w:t>
            </w:r>
          </w:p>
        </w:tc>
      </w:tr>
      <w:tr w:rsidR="000C6790" w:rsidRPr="0007194F" w14:paraId="3B211D2A" w14:textId="77777777" w:rsidTr="00C836C7">
        <w:tc>
          <w:tcPr>
            <w:tcW w:w="4665" w:type="dxa"/>
            <w:gridSpan w:val="6"/>
          </w:tcPr>
          <w:p w14:paraId="4AB7824E" w14:textId="5C21A4E5" w:rsidR="000C6790" w:rsidRPr="00085094" w:rsidRDefault="000C6790" w:rsidP="000C6790">
            <w:pPr>
              <w:spacing w:after="0" w:line="240" w:lineRule="auto"/>
              <w:rPr>
                <w:rFonts w:ascii="Times New Roman" w:hAnsi="Times New Roman"/>
                <w:color w:val="9BBB59" w:themeColor="accent3"/>
                <w:sz w:val="24"/>
                <w:szCs w:val="24"/>
              </w:rPr>
            </w:pPr>
            <w:r w:rsidRPr="0007194F">
              <w:rPr>
                <w:rFonts w:ascii="Times New Roman" w:hAnsi="Times New Roman"/>
                <w:sz w:val="24"/>
                <w:szCs w:val="24"/>
              </w:rPr>
              <w:t xml:space="preserve">2.2 </w:t>
            </w:r>
            <w:r>
              <w:rPr>
                <w:rFonts w:ascii="Times New Roman" w:hAnsi="Times New Roman"/>
                <w:sz w:val="24"/>
                <w:szCs w:val="24"/>
              </w:rPr>
              <w:t>Titularul/ii activităților de curs</w:t>
            </w:r>
          </w:p>
        </w:tc>
        <w:tc>
          <w:tcPr>
            <w:tcW w:w="5340" w:type="dxa"/>
            <w:gridSpan w:val="6"/>
            <w:vAlign w:val="center"/>
          </w:tcPr>
          <w:p w14:paraId="0B8F8359" w14:textId="672BAF59" w:rsidR="000C6790" w:rsidRPr="00A33EEF" w:rsidRDefault="000C6790" w:rsidP="000C6790">
            <w:pPr>
              <w:rPr>
                <w:rFonts w:ascii="Arial" w:eastAsia="Calibri" w:hAnsi="Arial" w:cs="Arial"/>
                <w:sz w:val="18"/>
                <w:szCs w:val="18"/>
              </w:rPr>
            </w:pPr>
            <w:r>
              <w:rPr>
                <w:rFonts w:ascii="Arial" w:eastAsia="Calibri" w:hAnsi="Arial" w:cs="Arial"/>
                <w:sz w:val="18"/>
                <w:szCs w:val="18"/>
              </w:rPr>
              <w:t>Conf</w:t>
            </w:r>
            <w:r w:rsidRPr="00A33EEF">
              <w:rPr>
                <w:rFonts w:ascii="Arial" w:eastAsia="Calibri" w:hAnsi="Arial" w:cs="Arial"/>
                <w:sz w:val="18"/>
                <w:szCs w:val="18"/>
              </w:rPr>
              <w:t>.univ.dr. Nicoleta Sămărescu</w:t>
            </w:r>
          </w:p>
          <w:p w14:paraId="7D0EC825" w14:textId="1BAEA2AF" w:rsidR="000C6790" w:rsidRPr="0007194F" w:rsidRDefault="000C6790" w:rsidP="000C6790">
            <w:pPr>
              <w:spacing w:after="0" w:line="240" w:lineRule="auto"/>
              <w:rPr>
                <w:rFonts w:ascii="Times New Roman" w:hAnsi="Times New Roman"/>
                <w:sz w:val="24"/>
                <w:szCs w:val="24"/>
              </w:rPr>
            </w:pPr>
            <w:r w:rsidRPr="00A33EEF">
              <w:rPr>
                <w:rFonts w:ascii="Arial" w:eastAsia="Calibri" w:hAnsi="Arial" w:cs="Arial"/>
                <w:sz w:val="18"/>
                <w:szCs w:val="18"/>
              </w:rPr>
              <w:t>Lect.univ.dr. Tudor Petrescu</w:t>
            </w:r>
          </w:p>
        </w:tc>
      </w:tr>
      <w:tr w:rsidR="000C6790" w:rsidRPr="0007194F" w14:paraId="4C0392E2" w14:textId="77777777" w:rsidTr="00C836C7">
        <w:tc>
          <w:tcPr>
            <w:tcW w:w="4665" w:type="dxa"/>
            <w:gridSpan w:val="6"/>
          </w:tcPr>
          <w:p w14:paraId="0068B97D" w14:textId="1A08ED80" w:rsidR="000C6790" w:rsidRPr="00085094" w:rsidRDefault="000C6790" w:rsidP="000C6790">
            <w:pPr>
              <w:spacing w:after="0" w:line="240" w:lineRule="auto"/>
              <w:rPr>
                <w:rFonts w:ascii="Times New Roman" w:hAnsi="Times New Roman"/>
                <w:color w:val="9BBB59" w:themeColor="accent3"/>
                <w:sz w:val="24"/>
                <w:szCs w:val="24"/>
              </w:rPr>
            </w:pPr>
            <w:r w:rsidRPr="0007194F">
              <w:rPr>
                <w:rFonts w:ascii="Times New Roman" w:hAnsi="Times New Roman"/>
                <w:sz w:val="24"/>
                <w:szCs w:val="24"/>
              </w:rPr>
              <w:t xml:space="preserve">2.3 </w:t>
            </w:r>
            <w:r>
              <w:rPr>
                <w:rFonts w:ascii="Times New Roman" w:hAnsi="Times New Roman"/>
                <w:sz w:val="24"/>
                <w:szCs w:val="24"/>
              </w:rPr>
              <w:t>Titularul/ii activităților de seminar / laborator/proiect</w:t>
            </w:r>
          </w:p>
        </w:tc>
        <w:tc>
          <w:tcPr>
            <w:tcW w:w="5340" w:type="dxa"/>
            <w:gridSpan w:val="6"/>
            <w:vAlign w:val="center"/>
          </w:tcPr>
          <w:p w14:paraId="48FAF9AB" w14:textId="1BE45D76" w:rsidR="000C6790" w:rsidRPr="005D4197" w:rsidRDefault="000C6790" w:rsidP="000C6790">
            <w:pPr>
              <w:rPr>
                <w:rFonts w:ascii="Arial" w:eastAsia="Calibri" w:hAnsi="Arial" w:cs="Arial"/>
                <w:sz w:val="18"/>
                <w:szCs w:val="18"/>
                <w:lang w:val="fr-FR"/>
              </w:rPr>
            </w:pPr>
            <w:proofErr w:type="spellStart"/>
            <w:r>
              <w:rPr>
                <w:rFonts w:ascii="Arial" w:eastAsia="Calibri" w:hAnsi="Arial" w:cs="Arial"/>
                <w:sz w:val="18"/>
                <w:szCs w:val="18"/>
                <w:lang w:val="fr-FR"/>
              </w:rPr>
              <w:t>Conf</w:t>
            </w:r>
            <w:r w:rsidRPr="005D4197">
              <w:rPr>
                <w:rFonts w:ascii="Arial" w:eastAsia="Calibri" w:hAnsi="Arial" w:cs="Arial"/>
                <w:sz w:val="18"/>
                <w:szCs w:val="18"/>
                <w:lang w:val="fr-FR"/>
              </w:rPr>
              <w:t>.univ.dr</w:t>
            </w:r>
            <w:proofErr w:type="spellEnd"/>
            <w:r w:rsidRPr="005D4197">
              <w:rPr>
                <w:rFonts w:ascii="Arial" w:eastAsia="Calibri" w:hAnsi="Arial" w:cs="Arial"/>
                <w:sz w:val="18"/>
                <w:szCs w:val="18"/>
                <w:lang w:val="fr-FR"/>
              </w:rPr>
              <w:t xml:space="preserve">. </w:t>
            </w:r>
            <w:proofErr w:type="spellStart"/>
            <w:r w:rsidRPr="005D4197">
              <w:rPr>
                <w:rFonts w:ascii="Arial" w:eastAsia="Calibri" w:hAnsi="Arial" w:cs="Arial"/>
                <w:sz w:val="18"/>
                <w:szCs w:val="18"/>
                <w:lang w:val="fr-FR"/>
              </w:rPr>
              <w:t>Nicoleta</w:t>
            </w:r>
            <w:proofErr w:type="spellEnd"/>
            <w:r w:rsidRPr="005D4197">
              <w:rPr>
                <w:rFonts w:ascii="Arial" w:eastAsia="Calibri" w:hAnsi="Arial" w:cs="Arial"/>
                <w:sz w:val="18"/>
                <w:szCs w:val="18"/>
                <w:lang w:val="fr-FR"/>
              </w:rPr>
              <w:t xml:space="preserve"> </w:t>
            </w:r>
            <w:proofErr w:type="spellStart"/>
            <w:r w:rsidRPr="005D4197">
              <w:rPr>
                <w:rFonts w:ascii="Arial" w:eastAsia="Calibri" w:hAnsi="Arial" w:cs="Arial"/>
                <w:sz w:val="18"/>
                <w:szCs w:val="18"/>
                <w:lang w:val="fr-FR"/>
              </w:rPr>
              <w:t>Sămărescu</w:t>
            </w:r>
            <w:proofErr w:type="spellEnd"/>
          </w:p>
          <w:p w14:paraId="4CA0B319" w14:textId="5F48ECB6" w:rsidR="000C6790" w:rsidRPr="0007194F" w:rsidRDefault="000C6790" w:rsidP="000C6790">
            <w:pPr>
              <w:spacing w:after="0" w:line="240" w:lineRule="auto"/>
              <w:rPr>
                <w:rFonts w:ascii="Times New Roman" w:hAnsi="Times New Roman"/>
                <w:sz w:val="24"/>
                <w:szCs w:val="24"/>
              </w:rPr>
            </w:pPr>
            <w:r w:rsidRPr="00A33EEF">
              <w:rPr>
                <w:rFonts w:ascii="Arial" w:eastAsia="Calibri" w:hAnsi="Arial" w:cs="Arial"/>
                <w:sz w:val="18"/>
                <w:szCs w:val="18"/>
              </w:rPr>
              <w:t>Lect.univ.dr. Tudor Petrescu</w:t>
            </w:r>
          </w:p>
        </w:tc>
      </w:tr>
      <w:tr w:rsidR="00C836C7" w:rsidRPr="0007194F" w14:paraId="3BE3C0BE" w14:textId="77777777" w:rsidTr="00C836C7">
        <w:tc>
          <w:tcPr>
            <w:tcW w:w="1402" w:type="dxa"/>
          </w:tcPr>
          <w:p w14:paraId="4026D74C" w14:textId="01C949B1" w:rsidR="00C836C7" w:rsidRPr="00D90EBE" w:rsidRDefault="00C836C7" w:rsidP="000C6790">
            <w:pPr>
              <w:spacing w:after="0" w:line="240" w:lineRule="auto"/>
              <w:ind w:right="-189"/>
              <w:rPr>
                <w:rFonts w:ascii="Times New Roman" w:hAnsi="Times New Roman"/>
                <w:color w:val="9BBB59" w:themeColor="accent3"/>
                <w:sz w:val="24"/>
                <w:szCs w:val="24"/>
              </w:rPr>
            </w:pPr>
            <w:r w:rsidRPr="00D90EBE">
              <w:rPr>
                <w:rFonts w:ascii="Times New Roman" w:hAnsi="Times New Roman"/>
                <w:sz w:val="24"/>
                <w:szCs w:val="24"/>
              </w:rPr>
              <w:t>2.4 Anul de studiu</w:t>
            </w:r>
          </w:p>
        </w:tc>
        <w:tc>
          <w:tcPr>
            <w:tcW w:w="618" w:type="dxa"/>
            <w:vAlign w:val="center"/>
          </w:tcPr>
          <w:p w14:paraId="79E964F2" w14:textId="04BD0A28" w:rsidR="00C836C7" w:rsidRPr="00D90EBE" w:rsidRDefault="00C836C7" w:rsidP="000C6790">
            <w:pPr>
              <w:rPr>
                <w:rFonts w:ascii="Arial" w:eastAsia="Calibri" w:hAnsi="Arial" w:cs="Arial"/>
                <w:sz w:val="18"/>
                <w:szCs w:val="18"/>
                <w:lang w:val="fr-FR"/>
              </w:rPr>
            </w:pPr>
            <w:r>
              <w:rPr>
                <w:rFonts w:ascii="Arial" w:eastAsia="Calibri" w:hAnsi="Arial" w:cs="Arial"/>
                <w:sz w:val="18"/>
                <w:szCs w:val="18"/>
                <w:lang w:val="fr-FR"/>
              </w:rPr>
              <w:t>1</w:t>
            </w:r>
          </w:p>
        </w:tc>
        <w:tc>
          <w:tcPr>
            <w:tcW w:w="619" w:type="dxa"/>
            <w:vAlign w:val="center"/>
          </w:tcPr>
          <w:p w14:paraId="2D1E475E" w14:textId="53EB4B85" w:rsidR="00C836C7" w:rsidRPr="00D90EBE" w:rsidRDefault="00C836C7" w:rsidP="000C6790">
            <w:pPr>
              <w:spacing w:after="0" w:line="240" w:lineRule="auto"/>
              <w:rPr>
                <w:rFonts w:ascii="Times New Roman" w:hAnsi="Times New Roman"/>
                <w:sz w:val="24"/>
                <w:szCs w:val="24"/>
              </w:rPr>
            </w:pPr>
            <w:proofErr w:type="spellStart"/>
            <w:r w:rsidRPr="00D90EBE">
              <w:rPr>
                <w:rFonts w:ascii="Arial" w:eastAsia="Calibri" w:hAnsi="Arial" w:cs="Arial"/>
                <w:sz w:val="18"/>
                <w:szCs w:val="18"/>
                <w:lang w:val="fr-FR"/>
              </w:rPr>
              <w:t>Conf.univ.dr</w:t>
            </w:r>
            <w:proofErr w:type="spellEnd"/>
            <w:r w:rsidRPr="00D90EBE">
              <w:rPr>
                <w:rFonts w:ascii="Arial" w:eastAsia="Calibri" w:hAnsi="Arial" w:cs="Arial"/>
                <w:sz w:val="18"/>
                <w:szCs w:val="18"/>
                <w:lang w:val="fr-FR"/>
              </w:rPr>
              <w:t xml:space="preserve">. </w:t>
            </w:r>
            <w:proofErr w:type="spellStart"/>
            <w:r w:rsidRPr="00D90EBE">
              <w:rPr>
                <w:rFonts w:ascii="Arial" w:eastAsia="Calibri" w:hAnsi="Arial" w:cs="Arial"/>
                <w:sz w:val="18"/>
                <w:szCs w:val="18"/>
                <w:lang w:val="fr-FR"/>
              </w:rPr>
              <w:t>Nicoleta</w:t>
            </w:r>
            <w:proofErr w:type="spellEnd"/>
            <w:r w:rsidRPr="00D90EBE">
              <w:rPr>
                <w:rFonts w:ascii="Arial" w:eastAsia="Calibri" w:hAnsi="Arial" w:cs="Arial"/>
                <w:sz w:val="18"/>
                <w:szCs w:val="18"/>
                <w:lang w:val="fr-FR"/>
              </w:rPr>
              <w:t xml:space="preserve"> </w:t>
            </w:r>
            <w:proofErr w:type="spellStart"/>
            <w:r w:rsidRPr="00D90EBE">
              <w:rPr>
                <w:rFonts w:ascii="Arial" w:eastAsia="Calibri" w:hAnsi="Arial" w:cs="Arial"/>
                <w:sz w:val="18"/>
                <w:szCs w:val="18"/>
                <w:lang w:val="fr-FR"/>
              </w:rPr>
              <w:t>Sămărescu</w:t>
            </w:r>
            <w:proofErr w:type="spellEnd"/>
            <w:r w:rsidRPr="00D90EBE">
              <w:rPr>
                <w:rFonts w:ascii="Arial" w:eastAsia="Calibri" w:hAnsi="Arial" w:cs="Arial"/>
                <w:sz w:val="18"/>
                <w:szCs w:val="18"/>
              </w:rPr>
              <w:t xml:space="preserve"> Lect.univ.dr. Tudor Petrescu</w:t>
            </w:r>
          </w:p>
        </w:tc>
        <w:tc>
          <w:tcPr>
            <w:tcW w:w="1834" w:type="dxa"/>
            <w:gridSpan w:val="2"/>
          </w:tcPr>
          <w:p w14:paraId="7DA4A2EF" w14:textId="5FD5D359" w:rsidR="00C836C7" w:rsidRPr="00D90EBE" w:rsidRDefault="00C836C7" w:rsidP="000C6790">
            <w:pPr>
              <w:spacing w:after="0" w:line="240" w:lineRule="auto"/>
              <w:ind w:left="-82" w:right="-164"/>
              <w:rPr>
                <w:rFonts w:ascii="Times New Roman" w:hAnsi="Times New Roman"/>
                <w:color w:val="9BBB59" w:themeColor="accent3"/>
                <w:sz w:val="24"/>
                <w:szCs w:val="24"/>
              </w:rPr>
            </w:pPr>
            <w:r w:rsidRPr="00D90EBE">
              <w:rPr>
                <w:rFonts w:ascii="Times New Roman" w:hAnsi="Times New Roman"/>
                <w:sz w:val="24"/>
                <w:szCs w:val="24"/>
              </w:rPr>
              <w:t>2.5 Semestrul</w:t>
            </w:r>
          </w:p>
        </w:tc>
        <w:tc>
          <w:tcPr>
            <w:tcW w:w="521" w:type="dxa"/>
            <w:gridSpan w:val="2"/>
          </w:tcPr>
          <w:p w14:paraId="300B9719" w14:textId="7C425AA6" w:rsidR="00C836C7" w:rsidRPr="00D90EBE" w:rsidRDefault="00C836C7" w:rsidP="000C6790">
            <w:pPr>
              <w:spacing w:after="0" w:line="240" w:lineRule="auto"/>
              <w:rPr>
                <w:rFonts w:ascii="Times New Roman" w:hAnsi="Times New Roman"/>
                <w:sz w:val="24"/>
                <w:szCs w:val="24"/>
              </w:rPr>
            </w:pPr>
            <w:r w:rsidRPr="00D90EBE">
              <w:rPr>
                <w:rFonts w:ascii="Times New Roman" w:hAnsi="Times New Roman"/>
                <w:sz w:val="24"/>
                <w:szCs w:val="24"/>
              </w:rPr>
              <w:t>II</w:t>
            </w:r>
          </w:p>
        </w:tc>
        <w:tc>
          <w:tcPr>
            <w:tcW w:w="1531" w:type="dxa"/>
          </w:tcPr>
          <w:p w14:paraId="47B05FB1" w14:textId="2919F046" w:rsidR="00C836C7" w:rsidRPr="00D90EBE" w:rsidRDefault="00C836C7" w:rsidP="000C6790">
            <w:pPr>
              <w:spacing w:after="0" w:line="240" w:lineRule="auto"/>
              <w:ind w:left="-80" w:right="-122"/>
              <w:rPr>
                <w:rFonts w:ascii="Times New Roman" w:hAnsi="Times New Roman"/>
                <w:color w:val="9BBB59" w:themeColor="accent3"/>
                <w:sz w:val="24"/>
                <w:szCs w:val="24"/>
              </w:rPr>
            </w:pPr>
            <w:r w:rsidRPr="00D90EBE">
              <w:rPr>
                <w:rFonts w:ascii="Times New Roman" w:hAnsi="Times New Roman"/>
                <w:sz w:val="24"/>
                <w:szCs w:val="24"/>
              </w:rPr>
              <w:t>2.6. Tipul de evaluare</w:t>
            </w:r>
          </w:p>
        </w:tc>
        <w:tc>
          <w:tcPr>
            <w:tcW w:w="600" w:type="dxa"/>
            <w:gridSpan w:val="2"/>
          </w:tcPr>
          <w:p w14:paraId="5453D953" w14:textId="154EF9B3" w:rsidR="00C836C7" w:rsidRPr="00D90EBE" w:rsidRDefault="00C836C7" w:rsidP="000C6790">
            <w:pPr>
              <w:spacing w:after="0" w:line="240" w:lineRule="auto"/>
              <w:rPr>
                <w:rFonts w:ascii="Times New Roman" w:hAnsi="Times New Roman"/>
                <w:sz w:val="24"/>
                <w:szCs w:val="24"/>
              </w:rPr>
            </w:pPr>
            <w:r w:rsidRPr="00D90EBE">
              <w:rPr>
                <w:rFonts w:ascii="Times New Roman" w:hAnsi="Times New Roman"/>
                <w:sz w:val="24"/>
                <w:szCs w:val="24"/>
              </w:rPr>
              <w:t>E</w:t>
            </w:r>
          </w:p>
        </w:tc>
        <w:tc>
          <w:tcPr>
            <w:tcW w:w="1737" w:type="dxa"/>
          </w:tcPr>
          <w:p w14:paraId="2FC51EB1" w14:textId="63237955" w:rsidR="00C836C7" w:rsidRPr="00D90EBE" w:rsidRDefault="00C836C7" w:rsidP="000C6790">
            <w:pPr>
              <w:spacing w:after="0" w:line="240" w:lineRule="auto"/>
              <w:ind w:left="-38" w:right="-136"/>
              <w:rPr>
                <w:rFonts w:ascii="Times New Roman" w:hAnsi="Times New Roman"/>
                <w:color w:val="9BBB59" w:themeColor="accent3"/>
                <w:sz w:val="24"/>
                <w:szCs w:val="24"/>
              </w:rPr>
            </w:pPr>
            <w:r w:rsidRPr="00D90EBE">
              <w:rPr>
                <w:rFonts w:ascii="Times New Roman" w:hAnsi="Times New Roman"/>
                <w:sz w:val="24"/>
                <w:szCs w:val="24"/>
              </w:rPr>
              <w:t>2.7 Statutul disciplinei</w:t>
            </w:r>
          </w:p>
        </w:tc>
        <w:tc>
          <w:tcPr>
            <w:tcW w:w="1143" w:type="dxa"/>
          </w:tcPr>
          <w:p w14:paraId="38374877" w14:textId="17A4C77E" w:rsidR="00C836C7" w:rsidRPr="00D90EBE" w:rsidRDefault="00C836C7" w:rsidP="000C6790">
            <w:pPr>
              <w:spacing w:after="0" w:line="240" w:lineRule="auto"/>
              <w:rPr>
                <w:rFonts w:ascii="Times New Roman" w:hAnsi="Times New Roman"/>
                <w:sz w:val="24"/>
                <w:szCs w:val="24"/>
              </w:rPr>
            </w:pPr>
            <w:r w:rsidRPr="00D90EBE">
              <w:rPr>
                <w:rFonts w:ascii="Times New Roman" w:hAnsi="Times New Roman"/>
                <w:sz w:val="24"/>
                <w:szCs w:val="24"/>
              </w:rPr>
              <w:t>Ob</w:t>
            </w:r>
          </w:p>
        </w:tc>
      </w:tr>
      <w:tr w:rsidR="000C6790" w:rsidRPr="00C116E4" w14:paraId="14E46E6F" w14:textId="24CDA01A" w:rsidTr="00C836C7">
        <w:tc>
          <w:tcPr>
            <w:tcW w:w="2639" w:type="dxa"/>
            <w:gridSpan w:val="3"/>
          </w:tcPr>
          <w:p w14:paraId="2B6605C0" w14:textId="0DE9C364" w:rsidR="000C6790" w:rsidRPr="00D90EBE" w:rsidRDefault="000C6790" w:rsidP="000C6790">
            <w:pPr>
              <w:spacing w:after="0" w:line="240" w:lineRule="auto"/>
              <w:rPr>
                <w:rFonts w:ascii="Times New Roman" w:hAnsi="Times New Roman"/>
                <w:color w:val="9BBB59" w:themeColor="accent3"/>
                <w:sz w:val="24"/>
                <w:szCs w:val="24"/>
              </w:rPr>
            </w:pPr>
            <w:r w:rsidRPr="00D90EBE">
              <w:rPr>
                <w:rFonts w:ascii="Times New Roman" w:hAnsi="Times New Roman"/>
                <w:sz w:val="24"/>
                <w:szCs w:val="24"/>
              </w:rPr>
              <w:t>2.8 Categoria formativă</w:t>
            </w:r>
          </w:p>
        </w:tc>
        <w:tc>
          <w:tcPr>
            <w:tcW w:w="1834" w:type="dxa"/>
            <w:gridSpan w:val="2"/>
          </w:tcPr>
          <w:p w14:paraId="03F77098" w14:textId="4905115A" w:rsidR="000C6790" w:rsidRPr="00D90EBE" w:rsidRDefault="000C6790" w:rsidP="000C6790">
            <w:pPr>
              <w:spacing w:line="240" w:lineRule="auto"/>
              <w:rPr>
                <w:rFonts w:ascii="Times New Roman" w:hAnsi="Times New Roman"/>
                <w:sz w:val="24"/>
                <w:szCs w:val="24"/>
                <w:lang w:val="en-US"/>
              </w:rPr>
            </w:pPr>
            <w:r w:rsidRPr="00D90EBE">
              <w:rPr>
                <w:rFonts w:ascii="Times New Roman" w:hAnsi="Times New Roman"/>
                <w:sz w:val="24"/>
                <w:szCs w:val="24"/>
                <w:lang w:val="en-US"/>
              </w:rPr>
              <w:t>DS</w:t>
            </w:r>
          </w:p>
        </w:tc>
        <w:tc>
          <w:tcPr>
            <w:tcW w:w="2065" w:type="dxa"/>
            <w:gridSpan w:val="4"/>
          </w:tcPr>
          <w:p w14:paraId="46A72287" w14:textId="62F28BCB" w:rsidR="000C6790" w:rsidRPr="00D90EBE" w:rsidRDefault="000C6790" w:rsidP="000C6790">
            <w:pPr>
              <w:spacing w:after="0" w:line="240" w:lineRule="auto"/>
              <w:rPr>
                <w:rFonts w:ascii="Times New Roman" w:hAnsi="Times New Roman"/>
                <w:color w:val="9BBB59" w:themeColor="accent3"/>
                <w:sz w:val="24"/>
                <w:szCs w:val="24"/>
              </w:rPr>
            </w:pPr>
            <w:r w:rsidRPr="00D90EBE">
              <w:rPr>
                <w:rFonts w:ascii="Times New Roman" w:hAnsi="Times New Roman"/>
                <w:sz w:val="24"/>
                <w:szCs w:val="24"/>
              </w:rPr>
              <w:t>2.9 Codul disciplinei</w:t>
            </w:r>
          </w:p>
        </w:tc>
        <w:tc>
          <w:tcPr>
            <w:tcW w:w="3467" w:type="dxa"/>
            <w:gridSpan w:val="3"/>
          </w:tcPr>
          <w:p w14:paraId="7F83CE32" w14:textId="715FA5F6" w:rsidR="000C6790" w:rsidRPr="00D90EBE" w:rsidRDefault="000C6790" w:rsidP="000C6790">
            <w:pPr>
              <w:spacing w:after="0" w:line="240" w:lineRule="auto"/>
              <w:rPr>
                <w:rFonts w:ascii="Times New Roman" w:hAnsi="Times New Roman"/>
                <w:sz w:val="24"/>
                <w:szCs w:val="24"/>
              </w:rPr>
            </w:pPr>
          </w:p>
        </w:tc>
      </w:tr>
    </w:tbl>
    <w:p w14:paraId="0EDAC24C" w14:textId="77777777" w:rsidR="00AA5BBD" w:rsidRDefault="00AA5BBD" w:rsidP="00E176AD">
      <w:pPr>
        <w:spacing w:after="0" w:line="240" w:lineRule="auto"/>
        <w:rPr>
          <w:rFonts w:ascii="Times New Roman" w:hAnsi="Times New Roman"/>
          <w:b/>
          <w:sz w:val="24"/>
          <w:szCs w:val="24"/>
        </w:rPr>
      </w:pPr>
    </w:p>
    <w:p w14:paraId="7203FAF9" w14:textId="5BF9823B" w:rsidR="00FD0711" w:rsidRPr="0013302B" w:rsidRDefault="00FD0711" w:rsidP="000B3BD0">
      <w:pPr>
        <w:spacing w:after="0" w:line="240" w:lineRule="auto"/>
        <w:rPr>
          <w:rFonts w:ascii="Times New Roman" w:hAnsi="Times New Roman"/>
          <w:color w:val="9BBB59" w:themeColor="accent3"/>
          <w:sz w:val="24"/>
          <w:szCs w:val="24"/>
        </w:rPr>
      </w:pPr>
      <w:r w:rsidRPr="0007194F">
        <w:rPr>
          <w:rFonts w:ascii="Times New Roman" w:hAnsi="Times New Roman"/>
          <w:b/>
          <w:sz w:val="24"/>
          <w:szCs w:val="24"/>
        </w:rPr>
        <w:t xml:space="preserve">3. </w:t>
      </w:r>
      <w:r>
        <w:rPr>
          <w:rFonts w:ascii="Times New Roman" w:hAnsi="Times New Roman"/>
          <w:b/>
          <w:sz w:val="24"/>
          <w:szCs w:val="24"/>
        </w:rPr>
        <w:t xml:space="preserve">Timpul total </w:t>
      </w:r>
      <w:r w:rsidRPr="0007194F">
        <w:rPr>
          <w:rFonts w:ascii="Times New Roman" w:hAnsi="Times New Roman"/>
          <w:sz w:val="24"/>
          <w:szCs w:val="24"/>
        </w:rPr>
        <w:t>(</w:t>
      </w:r>
      <w:r>
        <w:rPr>
          <w:rFonts w:ascii="Times New Roman" w:hAnsi="Times New Roman"/>
          <w:sz w:val="24"/>
          <w:szCs w:val="24"/>
        </w:rPr>
        <w:t>ore pe semestru al activită</w:t>
      </w:r>
      <w:r w:rsidR="001B1709">
        <w:rPr>
          <w:rFonts w:ascii="Times New Roman" w:hAnsi="Times New Roman"/>
          <w:sz w:val="24"/>
          <w:szCs w:val="24"/>
        </w:rPr>
        <w:t>ț</w:t>
      </w:r>
      <w:r>
        <w:rPr>
          <w:rFonts w:ascii="Times New Roman" w:hAnsi="Times New Roman"/>
          <w:sz w:val="24"/>
          <w:szCs w:val="24"/>
        </w:rPr>
        <w:t>ilor didactice</w:t>
      </w:r>
      <w:r w:rsidRPr="0007194F">
        <w:rPr>
          <w:rFonts w:ascii="Times New Roman" w:hAnsi="Times New Roman"/>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90"/>
        <w:gridCol w:w="458"/>
        <w:gridCol w:w="116"/>
        <w:gridCol w:w="964"/>
        <w:gridCol w:w="1138"/>
        <w:gridCol w:w="591"/>
        <w:gridCol w:w="2413"/>
        <w:gridCol w:w="555"/>
      </w:tblGrid>
      <w:tr w:rsidR="00FD0711" w:rsidRPr="0007194F" w14:paraId="02F8C437" w14:textId="77777777" w:rsidTr="00A5014E">
        <w:tc>
          <w:tcPr>
            <w:tcW w:w="3790" w:type="dxa"/>
          </w:tcPr>
          <w:p w14:paraId="1DC014CD" w14:textId="0E060666" w:rsidR="00FD0711" w:rsidRPr="0013302B" w:rsidRDefault="00FD0711" w:rsidP="000B3BD0">
            <w:pPr>
              <w:spacing w:after="0" w:line="240" w:lineRule="auto"/>
              <w:rPr>
                <w:rFonts w:ascii="Times New Roman" w:hAnsi="Times New Roman"/>
                <w:color w:val="9BBB59" w:themeColor="accent3"/>
                <w:sz w:val="24"/>
                <w:szCs w:val="24"/>
              </w:rPr>
            </w:pPr>
            <w:r w:rsidRPr="0007194F">
              <w:rPr>
                <w:rFonts w:ascii="Times New Roman" w:hAnsi="Times New Roman"/>
                <w:sz w:val="24"/>
                <w:szCs w:val="24"/>
              </w:rPr>
              <w:t xml:space="preserve">3.1 </w:t>
            </w:r>
            <w:r>
              <w:rPr>
                <w:rFonts w:ascii="Times New Roman" w:hAnsi="Times New Roman"/>
                <w:sz w:val="24"/>
                <w:szCs w:val="24"/>
              </w:rPr>
              <w:t>Număr de ore pe săptămână</w:t>
            </w:r>
            <w:r w:rsidR="0013302B">
              <w:rPr>
                <w:rFonts w:ascii="Times New Roman" w:hAnsi="Times New Roman"/>
                <w:color w:val="9BBB59" w:themeColor="accent3"/>
                <w:sz w:val="24"/>
                <w:szCs w:val="24"/>
              </w:rPr>
              <w:t xml:space="preserve">/ </w:t>
            </w:r>
          </w:p>
        </w:tc>
        <w:tc>
          <w:tcPr>
            <w:tcW w:w="574" w:type="dxa"/>
            <w:gridSpan w:val="2"/>
          </w:tcPr>
          <w:p w14:paraId="6CEAB724" w14:textId="19AEABDD" w:rsidR="00FD0711" w:rsidRPr="0007194F" w:rsidRDefault="00D90EBE" w:rsidP="000B3BD0">
            <w:pPr>
              <w:spacing w:after="0" w:line="240" w:lineRule="auto"/>
              <w:rPr>
                <w:rFonts w:ascii="Times New Roman" w:hAnsi="Times New Roman"/>
                <w:sz w:val="24"/>
                <w:szCs w:val="24"/>
              </w:rPr>
            </w:pPr>
            <w:r>
              <w:rPr>
                <w:rFonts w:ascii="Times New Roman" w:hAnsi="Times New Roman"/>
                <w:sz w:val="24"/>
                <w:szCs w:val="24"/>
              </w:rPr>
              <w:t>2</w:t>
            </w:r>
          </w:p>
        </w:tc>
        <w:tc>
          <w:tcPr>
            <w:tcW w:w="2102" w:type="dxa"/>
            <w:gridSpan w:val="2"/>
          </w:tcPr>
          <w:p w14:paraId="0380C28A" w14:textId="18B4ED5F" w:rsidR="00FD0711" w:rsidRPr="0007194F" w:rsidRDefault="00FD0711" w:rsidP="000B3BD0">
            <w:pPr>
              <w:spacing w:after="0" w:line="240" w:lineRule="auto"/>
              <w:ind w:right="-189"/>
              <w:rPr>
                <w:rFonts w:ascii="Times New Roman" w:hAnsi="Times New Roman"/>
                <w:sz w:val="24"/>
                <w:szCs w:val="24"/>
              </w:rPr>
            </w:pPr>
            <w:r>
              <w:rPr>
                <w:rFonts w:ascii="Times New Roman" w:hAnsi="Times New Roman"/>
                <w:sz w:val="24"/>
                <w:szCs w:val="24"/>
              </w:rPr>
              <w:t>Din care</w:t>
            </w:r>
            <w:r w:rsidRPr="0007194F">
              <w:rPr>
                <w:rFonts w:ascii="Times New Roman" w:hAnsi="Times New Roman"/>
                <w:sz w:val="24"/>
                <w:szCs w:val="24"/>
              </w:rPr>
              <w:t xml:space="preserve">: 3.2 </w:t>
            </w:r>
            <w:r>
              <w:rPr>
                <w:rFonts w:ascii="Times New Roman" w:hAnsi="Times New Roman"/>
                <w:sz w:val="24"/>
                <w:szCs w:val="24"/>
              </w:rPr>
              <w:t>curs</w:t>
            </w:r>
          </w:p>
        </w:tc>
        <w:tc>
          <w:tcPr>
            <w:tcW w:w="591" w:type="dxa"/>
          </w:tcPr>
          <w:p w14:paraId="7DB3CF51" w14:textId="343F75E3" w:rsidR="00FD0711" w:rsidRPr="00D90EBE" w:rsidRDefault="00D90EBE" w:rsidP="000B3BD0">
            <w:pPr>
              <w:spacing w:after="0" w:line="240" w:lineRule="auto"/>
              <w:rPr>
                <w:rFonts w:ascii="Times New Roman" w:hAnsi="Times New Roman"/>
                <w:sz w:val="24"/>
                <w:szCs w:val="24"/>
              </w:rPr>
            </w:pPr>
            <w:r>
              <w:rPr>
                <w:rFonts w:ascii="Times New Roman" w:hAnsi="Times New Roman"/>
                <w:sz w:val="24"/>
                <w:szCs w:val="24"/>
              </w:rPr>
              <w:t>1</w:t>
            </w:r>
          </w:p>
        </w:tc>
        <w:tc>
          <w:tcPr>
            <w:tcW w:w="2413" w:type="dxa"/>
          </w:tcPr>
          <w:p w14:paraId="7625568D" w14:textId="7003186C" w:rsidR="00FD0711" w:rsidRPr="0007194F" w:rsidRDefault="00FD0711" w:rsidP="000B3BD0">
            <w:pPr>
              <w:spacing w:after="0" w:line="240" w:lineRule="auto"/>
              <w:ind w:right="-170"/>
              <w:rPr>
                <w:rFonts w:ascii="Times New Roman" w:hAnsi="Times New Roman"/>
                <w:sz w:val="24"/>
                <w:szCs w:val="24"/>
              </w:rPr>
            </w:pPr>
            <w:r w:rsidRPr="0007194F">
              <w:rPr>
                <w:rFonts w:ascii="Times New Roman" w:hAnsi="Times New Roman"/>
                <w:sz w:val="24"/>
                <w:szCs w:val="24"/>
              </w:rPr>
              <w:t>3.3</w:t>
            </w:r>
            <w:r w:rsidR="00ED7111">
              <w:rPr>
                <w:rFonts w:ascii="Times New Roman" w:hAnsi="Times New Roman"/>
                <w:sz w:val="24"/>
                <w:szCs w:val="24"/>
              </w:rPr>
              <w:t xml:space="preserve"> </w:t>
            </w:r>
            <w:r>
              <w:rPr>
                <w:rFonts w:ascii="Times New Roman" w:hAnsi="Times New Roman"/>
                <w:sz w:val="24"/>
                <w:szCs w:val="24"/>
              </w:rPr>
              <w:t>seminar</w:t>
            </w:r>
            <w:r w:rsidRPr="0007194F">
              <w:rPr>
                <w:rFonts w:ascii="Times New Roman" w:hAnsi="Times New Roman"/>
                <w:sz w:val="24"/>
                <w:szCs w:val="24"/>
              </w:rPr>
              <w:t>/labor</w:t>
            </w:r>
            <w:r>
              <w:rPr>
                <w:rFonts w:ascii="Times New Roman" w:hAnsi="Times New Roman"/>
                <w:sz w:val="24"/>
                <w:szCs w:val="24"/>
              </w:rPr>
              <w:t>ator</w:t>
            </w:r>
            <w:r w:rsidR="000B3BD0">
              <w:rPr>
                <w:rFonts w:ascii="Times New Roman" w:hAnsi="Times New Roman"/>
                <w:sz w:val="24"/>
                <w:szCs w:val="24"/>
              </w:rPr>
              <w:t>/proiect</w:t>
            </w:r>
          </w:p>
        </w:tc>
        <w:tc>
          <w:tcPr>
            <w:tcW w:w="555" w:type="dxa"/>
          </w:tcPr>
          <w:p w14:paraId="11765071" w14:textId="5C02E315" w:rsidR="00FD0711" w:rsidRPr="0007194F" w:rsidRDefault="000C6790" w:rsidP="000B3BD0">
            <w:pPr>
              <w:spacing w:after="0" w:line="240" w:lineRule="auto"/>
              <w:rPr>
                <w:rFonts w:ascii="Times New Roman" w:hAnsi="Times New Roman"/>
                <w:sz w:val="24"/>
                <w:szCs w:val="24"/>
              </w:rPr>
            </w:pPr>
            <w:r>
              <w:rPr>
                <w:rFonts w:ascii="Times New Roman" w:hAnsi="Times New Roman"/>
                <w:sz w:val="24"/>
                <w:szCs w:val="24"/>
              </w:rPr>
              <w:t>1</w:t>
            </w:r>
          </w:p>
        </w:tc>
      </w:tr>
      <w:tr w:rsidR="00FD0711" w:rsidRPr="0007194F" w14:paraId="5F470B7C" w14:textId="77777777" w:rsidTr="00A5014E">
        <w:tc>
          <w:tcPr>
            <w:tcW w:w="3790" w:type="dxa"/>
            <w:shd w:val="clear" w:color="auto" w:fill="D9D9D9"/>
          </w:tcPr>
          <w:p w14:paraId="1C8C1832" w14:textId="41CCC8F1" w:rsidR="00FD0711" w:rsidRPr="0007194F" w:rsidRDefault="00FD0711" w:rsidP="000B3BD0">
            <w:pPr>
              <w:spacing w:after="0" w:line="240" w:lineRule="auto"/>
              <w:ind w:right="-192"/>
              <w:rPr>
                <w:rFonts w:ascii="Times New Roman" w:hAnsi="Times New Roman"/>
                <w:sz w:val="24"/>
                <w:szCs w:val="24"/>
              </w:rPr>
            </w:pPr>
            <w:r w:rsidRPr="0007194F">
              <w:rPr>
                <w:rFonts w:ascii="Times New Roman" w:hAnsi="Times New Roman"/>
                <w:sz w:val="24"/>
                <w:szCs w:val="24"/>
              </w:rPr>
              <w:t xml:space="preserve">3.4 </w:t>
            </w:r>
            <w:r>
              <w:rPr>
                <w:rFonts w:ascii="Times New Roman" w:hAnsi="Times New Roman"/>
                <w:sz w:val="24"/>
                <w:szCs w:val="24"/>
              </w:rPr>
              <w:t>Total ore din planul de învă</w:t>
            </w:r>
            <w:r w:rsidR="001B1709">
              <w:rPr>
                <w:rFonts w:ascii="Times New Roman" w:hAnsi="Times New Roman"/>
                <w:sz w:val="24"/>
                <w:szCs w:val="24"/>
              </w:rPr>
              <w:t>ț</w:t>
            </w:r>
            <w:r>
              <w:rPr>
                <w:rFonts w:ascii="Times New Roman" w:hAnsi="Times New Roman"/>
                <w:sz w:val="24"/>
                <w:szCs w:val="24"/>
              </w:rPr>
              <w:t>ămân</w:t>
            </w:r>
            <w:r w:rsidR="00C62788">
              <w:rPr>
                <w:rFonts w:ascii="Times New Roman" w:hAnsi="Times New Roman"/>
                <w:sz w:val="24"/>
                <w:szCs w:val="24"/>
              </w:rPr>
              <w:t>t</w:t>
            </w:r>
            <w:r w:rsidR="00C62788">
              <w:t xml:space="preserve"> </w:t>
            </w:r>
          </w:p>
        </w:tc>
        <w:tc>
          <w:tcPr>
            <w:tcW w:w="574" w:type="dxa"/>
            <w:gridSpan w:val="2"/>
            <w:shd w:val="clear" w:color="auto" w:fill="D9D9D9"/>
          </w:tcPr>
          <w:p w14:paraId="45890212" w14:textId="6E558C79" w:rsidR="00FD0711" w:rsidRPr="0007194F" w:rsidRDefault="00D90EBE" w:rsidP="000B3BD0">
            <w:pPr>
              <w:spacing w:after="0" w:line="240" w:lineRule="auto"/>
              <w:rPr>
                <w:rFonts w:ascii="Times New Roman" w:hAnsi="Times New Roman"/>
                <w:sz w:val="24"/>
                <w:szCs w:val="24"/>
              </w:rPr>
            </w:pPr>
            <w:r>
              <w:rPr>
                <w:rFonts w:ascii="Times New Roman" w:hAnsi="Times New Roman"/>
                <w:sz w:val="24"/>
                <w:szCs w:val="24"/>
              </w:rPr>
              <w:t>75</w:t>
            </w:r>
          </w:p>
        </w:tc>
        <w:tc>
          <w:tcPr>
            <w:tcW w:w="2102" w:type="dxa"/>
            <w:gridSpan w:val="2"/>
            <w:shd w:val="clear" w:color="auto" w:fill="D9D9D9"/>
          </w:tcPr>
          <w:p w14:paraId="34213718" w14:textId="684599FE" w:rsidR="00FD0711" w:rsidRPr="0007194F" w:rsidRDefault="00FD0711" w:rsidP="000B3BD0">
            <w:pPr>
              <w:spacing w:after="0" w:line="240" w:lineRule="auto"/>
              <w:ind w:right="-178"/>
              <w:rPr>
                <w:rFonts w:ascii="Times New Roman" w:hAnsi="Times New Roman"/>
                <w:sz w:val="24"/>
                <w:szCs w:val="24"/>
              </w:rPr>
            </w:pPr>
            <w:r>
              <w:rPr>
                <w:rFonts w:ascii="Times New Roman" w:hAnsi="Times New Roman"/>
                <w:sz w:val="24"/>
                <w:szCs w:val="24"/>
              </w:rPr>
              <w:t>Din care</w:t>
            </w:r>
            <w:r w:rsidRPr="0007194F">
              <w:rPr>
                <w:rFonts w:ascii="Times New Roman" w:hAnsi="Times New Roman"/>
                <w:sz w:val="24"/>
                <w:szCs w:val="24"/>
              </w:rPr>
              <w:t xml:space="preserve">: 3.5 </w:t>
            </w:r>
            <w:r>
              <w:rPr>
                <w:rFonts w:ascii="Times New Roman" w:hAnsi="Times New Roman"/>
                <w:sz w:val="24"/>
                <w:szCs w:val="24"/>
              </w:rPr>
              <w:t>curs</w:t>
            </w:r>
            <w:r w:rsidR="00C62788" w:rsidRPr="00C62788">
              <w:rPr>
                <w:rFonts w:ascii="Times New Roman" w:hAnsi="Times New Roman"/>
                <w:color w:val="9BBB59" w:themeColor="accent3"/>
                <w:sz w:val="24"/>
                <w:szCs w:val="24"/>
              </w:rPr>
              <w:t xml:space="preserve">/ </w:t>
            </w:r>
          </w:p>
        </w:tc>
        <w:tc>
          <w:tcPr>
            <w:tcW w:w="591" w:type="dxa"/>
            <w:shd w:val="clear" w:color="auto" w:fill="D9D9D9"/>
          </w:tcPr>
          <w:p w14:paraId="794B634A" w14:textId="37EFB0B0" w:rsidR="00FD0711" w:rsidRPr="00D90EBE" w:rsidRDefault="00E85C51" w:rsidP="000B3BD0">
            <w:pPr>
              <w:spacing w:after="0" w:line="240" w:lineRule="auto"/>
              <w:rPr>
                <w:rFonts w:ascii="Times New Roman" w:hAnsi="Times New Roman"/>
                <w:sz w:val="24"/>
                <w:szCs w:val="24"/>
              </w:rPr>
            </w:pPr>
            <w:r w:rsidRPr="00D90EBE">
              <w:rPr>
                <w:rFonts w:ascii="Times New Roman" w:hAnsi="Times New Roman"/>
                <w:sz w:val="24"/>
                <w:szCs w:val="24"/>
              </w:rPr>
              <w:t>28</w:t>
            </w:r>
          </w:p>
        </w:tc>
        <w:tc>
          <w:tcPr>
            <w:tcW w:w="2413" w:type="dxa"/>
            <w:shd w:val="clear" w:color="auto" w:fill="D9D9D9"/>
          </w:tcPr>
          <w:p w14:paraId="5C2D0A56" w14:textId="51319A50" w:rsidR="00FD0711" w:rsidRPr="008B5BEA" w:rsidRDefault="00FD0711" w:rsidP="000B3BD0">
            <w:pPr>
              <w:spacing w:after="0" w:line="240" w:lineRule="auto"/>
              <w:ind w:right="-128"/>
              <w:rPr>
                <w:rFonts w:ascii="Times New Roman" w:hAnsi="Times New Roman"/>
                <w:color w:val="9BBB59" w:themeColor="accent3"/>
                <w:sz w:val="24"/>
                <w:szCs w:val="24"/>
              </w:rPr>
            </w:pPr>
            <w:r w:rsidRPr="0007194F">
              <w:rPr>
                <w:rFonts w:ascii="Times New Roman" w:hAnsi="Times New Roman"/>
                <w:sz w:val="24"/>
                <w:szCs w:val="24"/>
              </w:rPr>
              <w:t xml:space="preserve">3.6 </w:t>
            </w:r>
            <w:r>
              <w:rPr>
                <w:rFonts w:ascii="Times New Roman" w:hAnsi="Times New Roman"/>
                <w:sz w:val="24"/>
                <w:szCs w:val="24"/>
              </w:rPr>
              <w:t>seminar</w:t>
            </w:r>
            <w:r w:rsidRPr="0007194F">
              <w:rPr>
                <w:rFonts w:ascii="Times New Roman" w:hAnsi="Times New Roman"/>
                <w:sz w:val="24"/>
                <w:szCs w:val="24"/>
              </w:rPr>
              <w:t>/labor</w:t>
            </w:r>
            <w:r>
              <w:rPr>
                <w:rFonts w:ascii="Times New Roman" w:hAnsi="Times New Roman"/>
                <w:sz w:val="24"/>
                <w:szCs w:val="24"/>
              </w:rPr>
              <w:t>ator</w:t>
            </w:r>
            <w:r w:rsidR="000B3BD0">
              <w:rPr>
                <w:rFonts w:ascii="Times New Roman" w:hAnsi="Times New Roman"/>
                <w:sz w:val="24"/>
                <w:szCs w:val="24"/>
              </w:rPr>
              <w:t>/proiect</w:t>
            </w:r>
          </w:p>
        </w:tc>
        <w:tc>
          <w:tcPr>
            <w:tcW w:w="555" w:type="dxa"/>
            <w:shd w:val="clear" w:color="auto" w:fill="D9D9D9"/>
          </w:tcPr>
          <w:p w14:paraId="46F27A35" w14:textId="5168630D" w:rsidR="00FD0711" w:rsidRPr="0007194F" w:rsidRDefault="000C6790" w:rsidP="000B3BD0">
            <w:pPr>
              <w:spacing w:after="0" w:line="240" w:lineRule="auto"/>
              <w:rPr>
                <w:rFonts w:ascii="Times New Roman" w:hAnsi="Times New Roman"/>
                <w:sz w:val="24"/>
                <w:szCs w:val="24"/>
              </w:rPr>
            </w:pPr>
            <w:r>
              <w:rPr>
                <w:rFonts w:ascii="Times New Roman" w:hAnsi="Times New Roman"/>
                <w:sz w:val="24"/>
                <w:szCs w:val="24"/>
              </w:rPr>
              <w:t>4</w:t>
            </w:r>
            <w:r w:rsidR="00D90EBE">
              <w:rPr>
                <w:rFonts w:ascii="Times New Roman" w:hAnsi="Times New Roman"/>
                <w:sz w:val="24"/>
                <w:szCs w:val="24"/>
              </w:rPr>
              <w:t>7</w:t>
            </w:r>
          </w:p>
        </w:tc>
      </w:tr>
      <w:tr w:rsidR="00FD0711" w:rsidRPr="0007194F" w14:paraId="5505ED6B" w14:textId="77777777" w:rsidTr="002812A5">
        <w:tc>
          <w:tcPr>
            <w:tcW w:w="9470" w:type="dxa"/>
            <w:gridSpan w:val="7"/>
          </w:tcPr>
          <w:p w14:paraId="439071C8" w14:textId="76F9BE42" w:rsidR="00FD0711" w:rsidRPr="0007194F" w:rsidRDefault="00FD0711" w:rsidP="000B3BD0">
            <w:pPr>
              <w:spacing w:after="0" w:line="240" w:lineRule="auto"/>
              <w:rPr>
                <w:rFonts w:ascii="Times New Roman" w:hAnsi="Times New Roman"/>
                <w:sz w:val="24"/>
                <w:szCs w:val="24"/>
              </w:rPr>
            </w:pPr>
            <w:r>
              <w:rPr>
                <w:rFonts w:ascii="Times New Roman" w:hAnsi="Times New Roman"/>
                <w:sz w:val="24"/>
                <w:szCs w:val="24"/>
              </w:rPr>
              <w:t>Distribu</w:t>
            </w:r>
            <w:r w:rsidR="001B1709">
              <w:rPr>
                <w:rFonts w:ascii="Times New Roman" w:hAnsi="Times New Roman"/>
                <w:sz w:val="24"/>
                <w:szCs w:val="24"/>
              </w:rPr>
              <w:t>ț</w:t>
            </w:r>
            <w:r>
              <w:rPr>
                <w:rFonts w:ascii="Times New Roman" w:hAnsi="Times New Roman"/>
                <w:sz w:val="24"/>
                <w:szCs w:val="24"/>
              </w:rPr>
              <w:t>ia fondului de timp</w:t>
            </w:r>
            <w:r w:rsidRPr="0007194F">
              <w:rPr>
                <w:rFonts w:ascii="Times New Roman" w:hAnsi="Times New Roman"/>
                <w:sz w:val="24"/>
                <w:szCs w:val="24"/>
              </w:rPr>
              <w:t>:</w:t>
            </w:r>
          </w:p>
        </w:tc>
        <w:tc>
          <w:tcPr>
            <w:tcW w:w="555" w:type="dxa"/>
          </w:tcPr>
          <w:p w14:paraId="1769E86A" w14:textId="77777777" w:rsidR="00FD0711" w:rsidRPr="0007194F" w:rsidRDefault="00FD0711" w:rsidP="000B3BD0">
            <w:pPr>
              <w:spacing w:after="0" w:line="240" w:lineRule="auto"/>
              <w:rPr>
                <w:rFonts w:ascii="Times New Roman" w:hAnsi="Times New Roman"/>
                <w:sz w:val="24"/>
                <w:szCs w:val="24"/>
              </w:rPr>
            </w:pPr>
            <w:r>
              <w:rPr>
                <w:rFonts w:ascii="Times New Roman" w:hAnsi="Times New Roman"/>
                <w:sz w:val="24"/>
                <w:szCs w:val="24"/>
              </w:rPr>
              <w:t>ore</w:t>
            </w:r>
          </w:p>
        </w:tc>
      </w:tr>
      <w:tr w:rsidR="0065472F" w:rsidRPr="0007194F" w14:paraId="02D3FB4C" w14:textId="77777777" w:rsidTr="00CB58A7">
        <w:trPr>
          <w:trHeight w:val="972"/>
        </w:trPr>
        <w:tc>
          <w:tcPr>
            <w:tcW w:w="9470" w:type="dxa"/>
            <w:gridSpan w:val="7"/>
          </w:tcPr>
          <w:p w14:paraId="53E38389" w14:textId="6604E9F4" w:rsidR="0065472F" w:rsidRPr="0007194F" w:rsidRDefault="0065472F" w:rsidP="000B3BD0">
            <w:pPr>
              <w:spacing w:after="0" w:line="240" w:lineRule="auto"/>
              <w:rPr>
                <w:rFonts w:ascii="Times New Roman" w:hAnsi="Times New Roman"/>
                <w:sz w:val="24"/>
                <w:szCs w:val="24"/>
              </w:rPr>
            </w:pPr>
            <w:r>
              <w:rPr>
                <w:rFonts w:ascii="Times New Roman" w:hAnsi="Times New Roman"/>
                <w:sz w:val="24"/>
                <w:szCs w:val="24"/>
              </w:rPr>
              <w:t xml:space="preserve">Studiul după manual, suport de curs, bibliografie </w:t>
            </w:r>
            <w:r w:rsidR="001B1709">
              <w:rPr>
                <w:rFonts w:ascii="Times New Roman" w:hAnsi="Times New Roman"/>
                <w:sz w:val="24"/>
                <w:szCs w:val="24"/>
              </w:rPr>
              <w:t>ș</w:t>
            </w:r>
            <w:r>
              <w:rPr>
                <w:rFonts w:ascii="Times New Roman" w:hAnsi="Times New Roman"/>
                <w:sz w:val="24"/>
                <w:szCs w:val="24"/>
              </w:rPr>
              <w:t>i noti</w:t>
            </w:r>
            <w:r w:rsidR="001B1709">
              <w:rPr>
                <w:rFonts w:ascii="Times New Roman" w:hAnsi="Times New Roman"/>
                <w:sz w:val="24"/>
                <w:szCs w:val="24"/>
              </w:rPr>
              <w:t>ț</w:t>
            </w:r>
            <w:r>
              <w:rPr>
                <w:rFonts w:ascii="Times New Roman" w:hAnsi="Times New Roman"/>
                <w:sz w:val="24"/>
                <w:szCs w:val="24"/>
              </w:rPr>
              <w:t>e</w:t>
            </w:r>
          </w:p>
          <w:p w14:paraId="5A39FD54" w14:textId="659018C5" w:rsidR="0065472F" w:rsidRPr="0007194F" w:rsidRDefault="0065472F" w:rsidP="000B3BD0">
            <w:pPr>
              <w:spacing w:after="0" w:line="240" w:lineRule="auto"/>
              <w:rPr>
                <w:rFonts w:ascii="Times New Roman" w:hAnsi="Times New Roman"/>
                <w:sz w:val="24"/>
                <w:szCs w:val="24"/>
              </w:rPr>
            </w:pPr>
            <w:r>
              <w:rPr>
                <w:rFonts w:ascii="Times New Roman" w:hAnsi="Times New Roman"/>
                <w:sz w:val="24"/>
                <w:szCs w:val="24"/>
              </w:rPr>
              <w:t>Documentare suplimentară în bibliotecă, pe platformele electronice de specialitat</w:t>
            </w:r>
            <w:r w:rsidR="003515D2">
              <w:rPr>
                <w:rFonts w:ascii="Times New Roman" w:hAnsi="Times New Roman"/>
                <w:sz w:val="24"/>
                <w:szCs w:val="24"/>
              </w:rPr>
              <w:t>e</w:t>
            </w:r>
          </w:p>
          <w:p w14:paraId="5F720393" w14:textId="64132351" w:rsidR="0065472F" w:rsidRPr="00D85A8D" w:rsidRDefault="0065472F" w:rsidP="000B3BD0">
            <w:pPr>
              <w:spacing w:after="0" w:line="240" w:lineRule="auto"/>
              <w:rPr>
                <w:rFonts w:ascii="Times New Roman" w:hAnsi="Times New Roman"/>
                <w:color w:val="9BBB59" w:themeColor="accent3"/>
                <w:sz w:val="24"/>
                <w:szCs w:val="24"/>
              </w:rPr>
            </w:pPr>
            <w:r>
              <w:rPr>
                <w:rFonts w:ascii="Times New Roman" w:hAnsi="Times New Roman"/>
                <w:sz w:val="24"/>
                <w:szCs w:val="24"/>
              </w:rPr>
              <w:t>Pregătire seminarii/</w:t>
            </w:r>
            <w:r w:rsidR="00BA0EDC">
              <w:rPr>
                <w:rFonts w:ascii="Times New Roman" w:hAnsi="Times New Roman"/>
                <w:sz w:val="24"/>
                <w:szCs w:val="24"/>
              </w:rPr>
              <w:t xml:space="preserve"> </w:t>
            </w:r>
            <w:r>
              <w:rPr>
                <w:rFonts w:ascii="Times New Roman" w:hAnsi="Times New Roman"/>
                <w:sz w:val="24"/>
                <w:szCs w:val="24"/>
              </w:rPr>
              <w:t>laboratoare</w:t>
            </w:r>
            <w:r w:rsidR="00F31C12">
              <w:rPr>
                <w:rFonts w:ascii="Times New Roman" w:hAnsi="Times New Roman"/>
                <w:sz w:val="24"/>
                <w:szCs w:val="24"/>
              </w:rPr>
              <w:t>/proiecte</w:t>
            </w:r>
            <w:r>
              <w:rPr>
                <w:rFonts w:ascii="Times New Roman" w:hAnsi="Times New Roman"/>
                <w:sz w:val="24"/>
                <w:szCs w:val="24"/>
              </w:rPr>
              <w:t xml:space="preserve">, teme, referate, portofolii </w:t>
            </w:r>
            <w:r w:rsidR="001B1709">
              <w:rPr>
                <w:rFonts w:ascii="Times New Roman" w:hAnsi="Times New Roman"/>
                <w:sz w:val="24"/>
                <w:szCs w:val="24"/>
              </w:rPr>
              <w:t>ș</w:t>
            </w:r>
            <w:r>
              <w:rPr>
                <w:rFonts w:ascii="Times New Roman" w:hAnsi="Times New Roman"/>
                <w:sz w:val="24"/>
                <w:szCs w:val="24"/>
              </w:rPr>
              <w:t>i eseuri</w:t>
            </w:r>
          </w:p>
        </w:tc>
        <w:tc>
          <w:tcPr>
            <w:tcW w:w="555" w:type="dxa"/>
          </w:tcPr>
          <w:p w14:paraId="34001936" w14:textId="30774FB0" w:rsidR="0065472F" w:rsidRPr="0007194F" w:rsidRDefault="00CA1111" w:rsidP="000B3BD0">
            <w:pPr>
              <w:spacing w:after="0" w:line="240" w:lineRule="auto"/>
              <w:rPr>
                <w:rFonts w:ascii="Times New Roman" w:hAnsi="Times New Roman"/>
                <w:sz w:val="24"/>
                <w:szCs w:val="24"/>
              </w:rPr>
            </w:pPr>
            <w:r>
              <w:rPr>
                <w:rFonts w:ascii="Times New Roman" w:hAnsi="Times New Roman"/>
                <w:sz w:val="24"/>
                <w:szCs w:val="24"/>
              </w:rPr>
              <w:t>20</w:t>
            </w:r>
          </w:p>
        </w:tc>
      </w:tr>
      <w:tr w:rsidR="00FD0711" w:rsidRPr="0007194F" w14:paraId="4D18A6AB" w14:textId="77777777" w:rsidTr="002812A5">
        <w:tc>
          <w:tcPr>
            <w:tcW w:w="9470" w:type="dxa"/>
            <w:gridSpan w:val="7"/>
          </w:tcPr>
          <w:p w14:paraId="7C066D2C" w14:textId="4D3ECDE4" w:rsidR="00FD0711" w:rsidRPr="0007194F" w:rsidRDefault="00FD0711" w:rsidP="000B3BD0">
            <w:pPr>
              <w:spacing w:after="0" w:line="240" w:lineRule="auto"/>
              <w:rPr>
                <w:rFonts w:ascii="Times New Roman" w:hAnsi="Times New Roman"/>
                <w:sz w:val="24"/>
                <w:szCs w:val="24"/>
              </w:rPr>
            </w:pPr>
            <w:r>
              <w:rPr>
                <w:rFonts w:ascii="Times New Roman" w:hAnsi="Times New Roman"/>
                <w:sz w:val="24"/>
                <w:szCs w:val="24"/>
              </w:rPr>
              <w:t>Tutorat</w:t>
            </w:r>
          </w:p>
        </w:tc>
        <w:tc>
          <w:tcPr>
            <w:tcW w:w="555" w:type="dxa"/>
          </w:tcPr>
          <w:p w14:paraId="1D9736A9" w14:textId="1740FA83" w:rsidR="00FD0711" w:rsidRPr="0007194F" w:rsidRDefault="000C6790" w:rsidP="000B3BD0">
            <w:pPr>
              <w:spacing w:after="0" w:line="240" w:lineRule="auto"/>
              <w:rPr>
                <w:rFonts w:ascii="Times New Roman" w:hAnsi="Times New Roman"/>
                <w:sz w:val="24"/>
                <w:szCs w:val="24"/>
              </w:rPr>
            </w:pPr>
            <w:r>
              <w:rPr>
                <w:rFonts w:ascii="Times New Roman" w:hAnsi="Times New Roman"/>
                <w:sz w:val="24"/>
                <w:szCs w:val="24"/>
              </w:rPr>
              <w:t>4</w:t>
            </w:r>
          </w:p>
        </w:tc>
      </w:tr>
      <w:tr w:rsidR="00FD0711" w:rsidRPr="0007194F" w14:paraId="3F6B30D3" w14:textId="77777777" w:rsidTr="002812A5">
        <w:tc>
          <w:tcPr>
            <w:tcW w:w="9470" w:type="dxa"/>
            <w:gridSpan w:val="7"/>
          </w:tcPr>
          <w:p w14:paraId="45BECD94" w14:textId="7D6D7A24" w:rsidR="00FD0711" w:rsidRPr="0007194F" w:rsidRDefault="00FD0711" w:rsidP="000B3BD0">
            <w:pPr>
              <w:spacing w:after="0" w:line="240" w:lineRule="auto"/>
              <w:rPr>
                <w:rFonts w:ascii="Times New Roman" w:hAnsi="Times New Roman"/>
                <w:sz w:val="24"/>
                <w:szCs w:val="24"/>
              </w:rPr>
            </w:pPr>
            <w:r>
              <w:rPr>
                <w:rFonts w:ascii="Times New Roman" w:hAnsi="Times New Roman"/>
                <w:sz w:val="24"/>
                <w:szCs w:val="24"/>
              </w:rPr>
              <w:t>Examinări</w:t>
            </w:r>
          </w:p>
        </w:tc>
        <w:tc>
          <w:tcPr>
            <w:tcW w:w="555" w:type="dxa"/>
          </w:tcPr>
          <w:p w14:paraId="43E19057" w14:textId="370B705A" w:rsidR="00FD0711" w:rsidRPr="0007194F" w:rsidRDefault="000C6790" w:rsidP="000B3BD0">
            <w:pPr>
              <w:spacing w:after="0" w:line="240" w:lineRule="auto"/>
              <w:rPr>
                <w:rFonts w:ascii="Times New Roman" w:hAnsi="Times New Roman"/>
                <w:sz w:val="24"/>
                <w:szCs w:val="24"/>
              </w:rPr>
            </w:pPr>
            <w:r>
              <w:rPr>
                <w:rFonts w:ascii="Times New Roman" w:hAnsi="Times New Roman"/>
                <w:sz w:val="24"/>
                <w:szCs w:val="24"/>
              </w:rPr>
              <w:t>6</w:t>
            </w:r>
          </w:p>
        </w:tc>
      </w:tr>
      <w:tr w:rsidR="00A8092B" w:rsidRPr="0007194F" w14:paraId="23FA439D" w14:textId="77777777" w:rsidTr="002812A5">
        <w:tc>
          <w:tcPr>
            <w:tcW w:w="9470" w:type="dxa"/>
            <w:gridSpan w:val="7"/>
          </w:tcPr>
          <w:p w14:paraId="51A6CC95" w14:textId="6B59E40E" w:rsidR="00A8092B" w:rsidRPr="00CC6774" w:rsidRDefault="00A8092B" w:rsidP="000B3BD0">
            <w:pPr>
              <w:spacing w:after="0" w:line="240" w:lineRule="auto"/>
              <w:rPr>
                <w:rFonts w:ascii="Times New Roman" w:hAnsi="Times New Roman"/>
                <w:sz w:val="24"/>
                <w:szCs w:val="24"/>
              </w:rPr>
            </w:pPr>
            <w:r w:rsidRPr="00CC6774">
              <w:rPr>
                <w:rFonts w:ascii="Times New Roman" w:hAnsi="Times New Roman"/>
                <w:sz w:val="24"/>
                <w:szCs w:val="24"/>
              </w:rPr>
              <w:t xml:space="preserve">Alte activități (dacă există): </w:t>
            </w:r>
          </w:p>
        </w:tc>
        <w:tc>
          <w:tcPr>
            <w:tcW w:w="555" w:type="dxa"/>
          </w:tcPr>
          <w:p w14:paraId="07034853" w14:textId="46218C2E" w:rsidR="00A8092B" w:rsidRPr="007F393B" w:rsidRDefault="0019761B" w:rsidP="000B3BD0">
            <w:pPr>
              <w:spacing w:after="0" w:line="240" w:lineRule="auto"/>
              <w:rPr>
                <w:rFonts w:ascii="Times New Roman" w:hAnsi="Times New Roman"/>
                <w:sz w:val="24"/>
                <w:szCs w:val="24"/>
                <w:highlight w:val="yellow"/>
              </w:rPr>
            </w:pPr>
            <w:r>
              <w:rPr>
                <w:rFonts w:ascii="Times New Roman" w:hAnsi="Times New Roman"/>
                <w:sz w:val="24"/>
                <w:szCs w:val="24"/>
              </w:rPr>
              <w:t>1</w:t>
            </w:r>
            <w:r w:rsidR="00CA1111">
              <w:rPr>
                <w:rFonts w:ascii="Times New Roman" w:hAnsi="Times New Roman"/>
                <w:sz w:val="24"/>
                <w:szCs w:val="24"/>
              </w:rPr>
              <w:t>7</w:t>
            </w:r>
          </w:p>
        </w:tc>
      </w:tr>
      <w:tr w:rsidR="00FD0711" w:rsidRPr="0007194F" w14:paraId="357B690C" w14:textId="77777777" w:rsidTr="00A5014E">
        <w:trPr>
          <w:gridAfter w:val="4"/>
          <w:wAfter w:w="4697" w:type="dxa"/>
        </w:trPr>
        <w:tc>
          <w:tcPr>
            <w:tcW w:w="4248" w:type="dxa"/>
            <w:gridSpan w:val="2"/>
            <w:shd w:val="clear" w:color="auto" w:fill="D9D9D9"/>
          </w:tcPr>
          <w:p w14:paraId="77CEBADA" w14:textId="6BF3C0DE"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3.7 </w:t>
            </w:r>
            <w:r>
              <w:rPr>
                <w:rFonts w:ascii="Times New Roman" w:hAnsi="Times New Roman"/>
                <w:sz w:val="24"/>
                <w:szCs w:val="24"/>
              </w:rPr>
              <w:t>Total ore studiu individual</w:t>
            </w:r>
          </w:p>
        </w:tc>
        <w:tc>
          <w:tcPr>
            <w:tcW w:w="1080" w:type="dxa"/>
            <w:gridSpan w:val="2"/>
            <w:shd w:val="clear" w:color="auto" w:fill="D9D9D9"/>
          </w:tcPr>
          <w:p w14:paraId="50E327D1" w14:textId="2B35254E" w:rsidR="00FD0711" w:rsidRPr="000C6790" w:rsidRDefault="0019761B" w:rsidP="000B3BD0">
            <w:pPr>
              <w:spacing w:after="0" w:line="240" w:lineRule="auto"/>
              <w:jc w:val="center"/>
              <w:rPr>
                <w:rFonts w:ascii="Times New Roman" w:hAnsi="Times New Roman"/>
                <w:b/>
                <w:bCs/>
                <w:sz w:val="24"/>
                <w:szCs w:val="24"/>
              </w:rPr>
            </w:pPr>
            <w:r>
              <w:rPr>
                <w:rFonts w:ascii="Times New Roman" w:hAnsi="Times New Roman"/>
                <w:b/>
                <w:bCs/>
                <w:sz w:val="24"/>
                <w:szCs w:val="24"/>
              </w:rPr>
              <w:t>72</w:t>
            </w:r>
          </w:p>
        </w:tc>
      </w:tr>
      <w:tr w:rsidR="00FD0711" w:rsidRPr="0007194F" w14:paraId="15A77EE8" w14:textId="77777777" w:rsidTr="00A5014E">
        <w:trPr>
          <w:gridAfter w:val="4"/>
          <w:wAfter w:w="4697" w:type="dxa"/>
        </w:trPr>
        <w:tc>
          <w:tcPr>
            <w:tcW w:w="4248" w:type="dxa"/>
            <w:gridSpan w:val="2"/>
            <w:shd w:val="clear" w:color="auto" w:fill="D9D9D9"/>
          </w:tcPr>
          <w:p w14:paraId="5A79CF51" w14:textId="013B065A"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lastRenderedPageBreak/>
              <w:t xml:space="preserve">3.8 </w:t>
            </w:r>
            <w:r>
              <w:rPr>
                <w:rFonts w:ascii="Times New Roman" w:hAnsi="Times New Roman"/>
                <w:sz w:val="24"/>
                <w:szCs w:val="24"/>
              </w:rPr>
              <w:t>Total ore pe semestru</w:t>
            </w:r>
          </w:p>
        </w:tc>
        <w:tc>
          <w:tcPr>
            <w:tcW w:w="1080" w:type="dxa"/>
            <w:gridSpan w:val="2"/>
            <w:shd w:val="clear" w:color="auto" w:fill="D9D9D9"/>
          </w:tcPr>
          <w:p w14:paraId="0E134E17" w14:textId="2C7491D3" w:rsidR="00FD0711" w:rsidRPr="000C6790" w:rsidRDefault="0065472F" w:rsidP="000B3BD0">
            <w:pPr>
              <w:spacing w:after="0" w:line="240" w:lineRule="auto"/>
              <w:jc w:val="center"/>
              <w:rPr>
                <w:rFonts w:ascii="Times New Roman" w:hAnsi="Times New Roman"/>
                <w:b/>
                <w:bCs/>
                <w:sz w:val="24"/>
                <w:szCs w:val="24"/>
              </w:rPr>
            </w:pPr>
            <w:r w:rsidRPr="000C6790">
              <w:rPr>
                <w:rFonts w:ascii="Times New Roman" w:hAnsi="Times New Roman"/>
                <w:b/>
                <w:bCs/>
                <w:sz w:val="24"/>
                <w:szCs w:val="24"/>
              </w:rPr>
              <w:t>100</w:t>
            </w:r>
            <w:r w:rsidR="008D49B5" w:rsidRPr="000C6790">
              <w:rPr>
                <w:rStyle w:val="FootnoteReference"/>
                <w:rFonts w:ascii="Times New Roman" w:hAnsi="Times New Roman"/>
                <w:b/>
                <w:bCs/>
                <w:sz w:val="24"/>
                <w:szCs w:val="24"/>
              </w:rPr>
              <w:footnoteReference w:id="1"/>
            </w:r>
          </w:p>
        </w:tc>
      </w:tr>
      <w:tr w:rsidR="00FD0711" w:rsidRPr="0007194F" w14:paraId="2EF8E713" w14:textId="77777777" w:rsidTr="00A5014E">
        <w:trPr>
          <w:gridAfter w:val="4"/>
          <w:wAfter w:w="4697" w:type="dxa"/>
        </w:trPr>
        <w:tc>
          <w:tcPr>
            <w:tcW w:w="4248" w:type="dxa"/>
            <w:gridSpan w:val="2"/>
            <w:shd w:val="clear" w:color="auto" w:fill="D9D9D9"/>
          </w:tcPr>
          <w:p w14:paraId="55BC46BF" w14:textId="506F6E5B"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3.9 </w:t>
            </w:r>
            <w:r>
              <w:rPr>
                <w:rFonts w:ascii="Times New Roman" w:hAnsi="Times New Roman"/>
                <w:sz w:val="24"/>
                <w:szCs w:val="24"/>
              </w:rPr>
              <w:t>Numărul de credite</w:t>
            </w:r>
            <w:r w:rsidR="00D85A8D">
              <w:rPr>
                <w:rFonts w:ascii="Times New Roman" w:hAnsi="Times New Roman"/>
                <w:sz w:val="24"/>
                <w:szCs w:val="24"/>
              </w:rPr>
              <w:t>/</w:t>
            </w:r>
          </w:p>
        </w:tc>
        <w:tc>
          <w:tcPr>
            <w:tcW w:w="1080" w:type="dxa"/>
            <w:gridSpan w:val="2"/>
            <w:shd w:val="clear" w:color="auto" w:fill="D9D9D9"/>
          </w:tcPr>
          <w:p w14:paraId="32F2FDA1" w14:textId="76171C53" w:rsidR="00FD0711" w:rsidRPr="000C6790" w:rsidRDefault="00E85C51" w:rsidP="000B3BD0">
            <w:pPr>
              <w:spacing w:after="0" w:line="240" w:lineRule="auto"/>
              <w:jc w:val="center"/>
              <w:rPr>
                <w:rFonts w:ascii="Times New Roman" w:hAnsi="Times New Roman"/>
                <w:b/>
                <w:bCs/>
                <w:sz w:val="24"/>
                <w:szCs w:val="24"/>
              </w:rPr>
            </w:pPr>
            <w:r w:rsidRPr="000C6790">
              <w:rPr>
                <w:rFonts w:ascii="Times New Roman" w:hAnsi="Times New Roman"/>
                <w:b/>
                <w:bCs/>
                <w:sz w:val="24"/>
                <w:szCs w:val="24"/>
              </w:rPr>
              <w:t>4</w:t>
            </w:r>
            <w:r w:rsidR="008D49B5" w:rsidRPr="000C6790">
              <w:rPr>
                <w:rStyle w:val="FootnoteReference"/>
                <w:rFonts w:ascii="Times New Roman" w:hAnsi="Times New Roman"/>
                <w:b/>
                <w:bCs/>
                <w:sz w:val="24"/>
                <w:szCs w:val="24"/>
              </w:rPr>
              <w:footnoteReference w:id="2"/>
            </w:r>
          </w:p>
        </w:tc>
      </w:tr>
    </w:tbl>
    <w:p w14:paraId="373DCD9D" w14:textId="77777777" w:rsidR="000B3BD0" w:rsidRDefault="000B3BD0" w:rsidP="00E176AD">
      <w:pPr>
        <w:spacing w:after="0" w:line="240" w:lineRule="auto"/>
        <w:rPr>
          <w:rFonts w:ascii="Times New Roman" w:hAnsi="Times New Roman"/>
          <w:b/>
          <w:sz w:val="24"/>
          <w:szCs w:val="24"/>
        </w:rPr>
      </w:pPr>
    </w:p>
    <w:p w14:paraId="4080BC5C" w14:textId="5DE973B9" w:rsidR="00FD0711" w:rsidRDefault="00FD0711" w:rsidP="000B3BD0">
      <w:pPr>
        <w:spacing w:after="0" w:line="240" w:lineRule="auto"/>
        <w:rPr>
          <w:rFonts w:ascii="Times New Roman" w:hAnsi="Times New Roman"/>
          <w:sz w:val="24"/>
          <w:szCs w:val="24"/>
        </w:rPr>
      </w:pPr>
      <w:r w:rsidRPr="0007194F">
        <w:rPr>
          <w:rFonts w:ascii="Times New Roman" w:hAnsi="Times New Roman"/>
          <w:b/>
          <w:sz w:val="24"/>
          <w:szCs w:val="24"/>
        </w:rPr>
        <w:t xml:space="preserve">4. </w:t>
      </w:r>
      <w:r>
        <w:rPr>
          <w:rFonts w:ascii="Times New Roman" w:hAnsi="Times New Roman"/>
          <w:b/>
          <w:sz w:val="24"/>
          <w:szCs w:val="24"/>
        </w:rPr>
        <w:t>Precondi</w:t>
      </w:r>
      <w:r w:rsidR="001B1709">
        <w:rPr>
          <w:rFonts w:ascii="Times New Roman" w:hAnsi="Times New Roman"/>
          <w:b/>
          <w:sz w:val="24"/>
          <w:szCs w:val="24"/>
        </w:rPr>
        <w:t>ț</w:t>
      </w:r>
      <w:r>
        <w:rPr>
          <w:rFonts w:ascii="Times New Roman" w:hAnsi="Times New Roman"/>
          <w:b/>
          <w:sz w:val="24"/>
          <w:szCs w:val="24"/>
        </w:rPr>
        <w:t xml:space="preserve">ii </w:t>
      </w:r>
      <w:r w:rsidRPr="0007194F">
        <w:rPr>
          <w:rFonts w:ascii="Times New Roman" w:hAnsi="Times New Roman"/>
          <w:sz w:val="24"/>
          <w:szCs w:val="24"/>
        </w:rPr>
        <w:t>(</w:t>
      </w:r>
      <w:r>
        <w:rPr>
          <w:rFonts w:ascii="Times New Roman" w:hAnsi="Times New Roman"/>
          <w:sz w:val="24"/>
          <w:szCs w:val="24"/>
        </w:rPr>
        <w:t>acolo unde este cazul</w:t>
      </w:r>
      <w:r w:rsidRPr="0007194F">
        <w:rPr>
          <w:rFonts w:ascii="Times New Roman" w:hAnsi="Times New Roman"/>
          <w:sz w:val="24"/>
          <w:szCs w:val="24"/>
        </w:rPr>
        <w:t>)</w:t>
      </w:r>
    </w:p>
    <w:tbl>
      <w:tblPr>
        <w:tblStyle w:val="TableGrid"/>
        <w:tblW w:w="0" w:type="auto"/>
        <w:tblLook w:val="04A0" w:firstRow="1" w:lastRow="0" w:firstColumn="1" w:lastColumn="0" w:noHBand="0" w:noVBand="1"/>
      </w:tblPr>
      <w:tblGrid>
        <w:gridCol w:w="5228"/>
        <w:gridCol w:w="5228"/>
      </w:tblGrid>
      <w:tr w:rsidR="00B609FA" w14:paraId="1D7E0122" w14:textId="77777777" w:rsidTr="00B609FA">
        <w:tc>
          <w:tcPr>
            <w:tcW w:w="5228" w:type="dxa"/>
          </w:tcPr>
          <w:p w14:paraId="18C0980C" w14:textId="60095D44" w:rsidR="00B609FA" w:rsidRPr="00B609FA" w:rsidRDefault="00B609FA" w:rsidP="000B3BD0">
            <w:pPr>
              <w:rPr>
                <w:rFonts w:ascii="Times New Roman" w:hAnsi="Times New Roman"/>
                <w:sz w:val="24"/>
                <w:szCs w:val="24"/>
                <w:highlight w:val="yellow"/>
              </w:rPr>
            </w:pPr>
            <w:r w:rsidRPr="00B609FA">
              <w:rPr>
                <w:rFonts w:ascii="Times New Roman" w:hAnsi="Times New Roman"/>
                <w:sz w:val="24"/>
                <w:szCs w:val="24"/>
              </w:rPr>
              <w:t>4.1 de curriculum</w:t>
            </w:r>
          </w:p>
        </w:tc>
        <w:tc>
          <w:tcPr>
            <w:tcW w:w="5228" w:type="dxa"/>
          </w:tcPr>
          <w:p w14:paraId="2F95B643" w14:textId="43820BB1" w:rsidR="00B609FA" w:rsidRPr="008421F0" w:rsidRDefault="000C6790" w:rsidP="000C6790">
            <w:pPr>
              <w:pStyle w:val="ListParagraph"/>
              <w:rPr>
                <w:rFonts w:ascii="Times New Roman" w:hAnsi="Times New Roman"/>
                <w:sz w:val="24"/>
                <w:szCs w:val="24"/>
                <w:highlight w:val="yellow"/>
              </w:rPr>
            </w:pPr>
            <w:proofErr w:type="spellStart"/>
            <w:r w:rsidRPr="005D4197">
              <w:rPr>
                <w:rFonts w:ascii="Arial" w:eastAsia="Corbel" w:hAnsi="Arial" w:cs="Arial"/>
                <w:sz w:val="18"/>
                <w:szCs w:val="18"/>
                <w:shd w:val="clear" w:color="auto" w:fill="FFFFFF"/>
                <w:lang w:val="fr-FR"/>
              </w:rPr>
              <w:t>Elemente</w:t>
            </w:r>
            <w:proofErr w:type="spellEnd"/>
            <w:r w:rsidRPr="005D4197">
              <w:rPr>
                <w:rFonts w:ascii="Arial" w:eastAsia="Corbel" w:hAnsi="Arial" w:cs="Arial"/>
                <w:sz w:val="18"/>
                <w:szCs w:val="18"/>
                <w:shd w:val="clear" w:color="auto" w:fill="FFFFFF"/>
                <w:lang w:val="fr-FR"/>
              </w:rPr>
              <w:t xml:space="preserve"> de </w:t>
            </w:r>
            <w:proofErr w:type="spellStart"/>
            <w:r>
              <w:rPr>
                <w:rFonts w:ascii="Arial" w:eastAsia="Corbel" w:hAnsi="Arial" w:cs="Arial"/>
                <w:sz w:val="18"/>
                <w:szCs w:val="18"/>
                <w:shd w:val="clear" w:color="auto" w:fill="FFFFFF"/>
                <w:lang w:val="fr-FR"/>
              </w:rPr>
              <w:t>didactica</w:t>
            </w:r>
            <w:proofErr w:type="spellEnd"/>
            <w:r w:rsidRPr="005D4197">
              <w:rPr>
                <w:rFonts w:ascii="Arial" w:eastAsia="Corbel" w:hAnsi="Arial" w:cs="Arial"/>
                <w:sz w:val="18"/>
                <w:szCs w:val="18"/>
                <w:shd w:val="clear" w:color="auto" w:fill="FFFFFF"/>
                <w:lang w:val="fr-FR"/>
              </w:rPr>
              <w:t xml:space="preserve"> </w:t>
            </w:r>
            <w:proofErr w:type="spellStart"/>
            <w:r w:rsidRPr="005D4197">
              <w:rPr>
                <w:rFonts w:ascii="Arial" w:eastAsia="Corbel" w:hAnsi="Arial" w:cs="Arial"/>
                <w:sz w:val="18"/>
                <w:szCs w:val="18"/>
                <w:shd w:val="clear" w:color="auto" w:fill="FFFFFF"/>
                <w:lang w:val="fr-FR"/>
              </w:rPr>
              <w:t>generală</w:t>
            </w:r>
            <w:proofErr w:type="spellEnd"/>
          </w:p>
        </w:tc>
      </w:tr>
      <w:tr w:rsidR="00B609FA" w14:paraId="2114D3A9" w14:textId="77777777" w:rsidTr="00B609FA">
        <w:tc>
          <w:tcPr>
            <w:tcW w:w="5228" w:type="dxa"/>
          </w:tcPr>
          <w:p w14:paraId="05FE3232" w14:textId="624BEA78" w:rsidR="00B609FA" w:rsidRDefault="00B609FA" w:rsidP="000B3BD0">
            <w:pPr>
              <w:rPr>
                <w:rFonts w:ascii="Times New Roman" w:hAnsi="Times New Roman"/>
                <w:sz w:val="24"/>
                <w:szCs w:val="24"/>
              </w:rPr>
            </w:pPr>
            <w:r>
              <w:rPr>
                <w:rFonts w:ascii="Times New Roman" w:hAnsi="Times New Roman"/>
                <w:sz w:val="24"/>
                <w:szCs w:val="24"/>
              </w:rPr>
              <w:t>4.</w:t>
            </w:r>
            <w:r w:rsidRPr="00B97DD5">
              <w:rPr>
                <w:rFonts w:ascii="Times New Roman" w:hAnsi="Times New Roman"/>
                <w:sz w:val="24"/>
                <w:szCs w:val="24"/>
              </w:rPr>
              <w:t xml:space="preserve">2 de </w:t>
            </w:r>
            <w:r w:rsidR="00D605BE" w:rsidRPr="00B97DD5">
              <w:rPr>
                <w:rFonts w:ascii="Times New Roman" w:hAnsi="Times New Roman"/>
                <w:sz w:val="24"/>
                <w:szCs w:val="24"/>
              </w:rPr>
              <w:t>rezultate ale învățării</w:t>
            </w:r>
          </w:p>
        </w:tc>
        <w:tc>
          <w:tcPr>
            <w:tcW w:w="5228" w:type="dxa"/>
          </w:tcPr>
          <w:p w14:paraId="03D86E87" w14:textId="1395BFF5" w:rsidR="008421F0" w:rsidRPr="008421F0" w:rsidRDefault="000C6790" w:rsidP="000C6790">
            <w:pPr>
              <w:pStyle w:val="ListParagraph"/>
              <w:rPr>
                <w:rFonts w:ascii="Times New Roman" w:hAnsi="Times New Roman"/>
                <w:sz w:val="24"/>
                <w:szCs w:val="24"/>
                <w:highlight w:val="yellow"/>
              </w:rPr>
            </w:pPr>
            <w:proofErr w:type="spellStart"/>
            <w:r w:rsidRPr="005D4197">
              <w:rPr>
                <w:rFonts w:ascii="Arial" w:eastAsia="Calibri" w:hAnsi="Arial" w:cs="Arial"/>
                <w:sz w:val="18"/>
                <w:szCs w:val="18"/>
                <w:lang w:val="fr-FR"/>
              </w:rPr>
              <w:t>Capacități</w:t>
            </w:r>
            <w:proofErr w:type="spellEnd"/>
            <w:r w:rsidRPr="005D4197">
              <w:rPr>
                <w:rFonts w:ascii="Arial" w:eastAsia="Calibri" w:hAnsi="Arial" w:cs="Arial"/>
                <w:sz w:val="18"/>
                <w:szCs w:val="18"/>
                <w:lang w:val="fr-FR"/>
              </w:rPr>
              <w:t xml:space="preserve"> de </w:t>
            </w:r>
            <w:proofErr w:type="spellStart"/>
            <w:r w:rsidRPr="005D4197">
              <w:rPr>
                <w:rFonts w:ascii="Arial" w:eastAsia="Calibri" w:hAnsi="Arial" w:cs="Arial"/>
                <w:sz w:val="18"/>
                <w:szCs w:val="18"/>
                <w:lang w:val="fr-FR"/>
              </w:rPr>
              <w:t>analiză</w:t>
            </w:r>
            <w:proofErr w:type="spellEnd"/>
            <w:r w:rsidRPr="005D4197">
              <w:rPr>
                <w:rFonts w:ascii="Arial" w:eastAsia="Calibri" w:hAnsi="Arial" w:cs="Arial"/>
                <w:sz w:val="18"/>
                <w:szCs w:val="18"/>
                <w:lang w:val="fr-FR"/>
              </w:rPr>
              <w:t xml:space="preserve">, </w:t>
            </w:r>
            <w:proofErr w:type="spellStart"/>
            <w:r w:rsidRPr="005D4197">
              <w:rPr>
                <w:rFonts w:ascii="Arial" w:eastAsia="Calibri" w:hAnsi="Arial" w:cs="Arial"/>
                <w:sz w:val="18"/>
                <w:szCs w:val="18"/>
                <w:lang w:val="fr-FR"/>
              </w:rPr>
              <w:t>sinteză</w:t>
            </w:r>
            <w:proofErr w:type="spellEnd"/>
            <w:r w:rsidRPr="005D4197">
              <w:rPr>
                <w:rFonts w:ascii="Arial" w:eastAsia="Calibri" w:hAnsi="Arial" w:cs="Arial"/>
                <w:sz w:val="18"/>
                <w:szCs w:val="18"/>
                <w:lang w:val="fr-FR"/>
              </w:rPr>
              <w:t xml:space="preserve">, </w:t>
            </w:r>
            <w:proofErr w:type="spellStart"/>
            <w:r w:rsidRPr="005D4197">
              <w:rPr>
                <w:rFonts w:ascii="Arial" w:eastAsia="Calibri" w:hAnsi="Arial" w:cs="Arial"/>
                <w:sz w:val="18"/>
                <w:szCs w:val="18"/>
                <w:lang w:val="fr-FR"/>
              </w:rPr>
              <w:t>gândire</w:t>
            </w:r>
            <w:proofErr w:type="spellEnd"/>
            <w:r w:rsidRPr="005D4197">
              <w:rPr>
                <w:rFonts w:ascii="Arial" w:eastAsia="Calibri" w:hAnsi="Arial" w:cs="Arial"/>
                <w:sz w:val="18"/>
                <w:szCs w:val="18"/>
                <w:lang w:val="fr-FR"/>
              </w:rPr>
              <w:t xml:space="preserve"> </w:t>
            </w:r>
            <w:proofErr w:type="spellStart"/>
            <w:r w:rsidRPr="005D4197">
              <w:rPr>
                <w:rFonts w:ascii="Arial" w:eastAsia="Calibri" w:hAnsi="Arial" w:cs="Arial"/>
                <w:sz w:val="18"/>
                <w:szCs w:val="18"/>
                <w:lang w:val="fr-FR"/>
              </w:rPr>
              <w:t>divergentă</w:t>
            </w:r>
            <w:proofErr w:type="spellEnd"/>
          </w:p>
        </w:tc>
      </w:tr>
    </w:tbl>
    <w:p w14:paraId="1484B1D3" w14:textId="77777777" w:rsidR="007F393B" w:rsidRDefault="007F393B" w:rsidP="00E176AD">
      <w:pPr>
        <w:spacing w:after="0" w:line="240" w:lineRule="auto"/>
        <w:rPr>
          <w:rFonts w:ascii="Times New Roman" w:hAnsi="Times New Roman"/>
          <w:b/>
          <w:sz w:val="24"/>
          <w:szCs w:val="24"/>
        </w:rPr>
      </w:pPr>
    </w:p>
    <w:p w14:paraId="0E68A69A" w14:textId="156EE599" w:rsidR="00FD0711" w:rsidRPr="00A1304B" w:rsidRDefault="00FD0711" w:rsidP="000B3BD0">
      <w:pPr>
        <w:spacing w:after="0" w:line="240" w:lineRule="auto"/>
        <w:rPr>
          <w:rFonts w:ascii="Times New Roman" w:hAnsi="Times New Roman"/>
          <w:color w:val="9BBB59" w:themeColor="accent3"/>
          <w:sz w:val="24"/>
          <w:szCs w:val="24"/>
        </w:rPr>
      </w:pPr>
      <w:r w:rsidRPr="0007194F">
        <w:rPr>
          <w:rFonts w:ascii="Times New Roman" w:hAnsi="Times New Roman"/>
          <w:b/>
          <w:sz w:val="24"/>
          <w:szCs w:val="24"/>
        </w:rPr>
        <w:t xml:space="preserve">5. </w:t>
      </w:r>
      <w:r>
        <w:rPr>
          <w:rFonts w:ascii="Times New Roman" w:hAnsi="Times New Roman"/>
          <w:b/>
          <w:sz w:val="24"/>
          <w:szCs w:val="24"/>
        </w:rPr>
        <w:t>Condi</w:t>
      </w:r>
      <w:r w:rsidR="001B1709">
        <w:rPr>
          <w:rFonts w:ascii="Times New Roman" w:hAnsi="Times New Roman"/>
          <w:b/>
          <w:sz w:val="24"/>
          <w:szCs w:val="24"/>
        </w:rPr>
        <w:t>ț</w:t>
      </w:r>
      <w:r>
        <w:rPr>
          <w:rFonts w:ascii="Times New Roman" w:hAnsi="Times New Roman"/>
          <w:b/>
          <w:sz w:val="24"/>
          <w:szCs w:val="24"/>
        </w:rPr>
        <w:t>ii</w:t>
      </w:r>
      <w:r w:rsidR="003C430C">
        <w:rPr>
          <w:rFonts w:ascii="Times New Roman" w:hAnsi="Times New Roman"/>
          <w:b/>
          <w:sz w:val="24"/>
          <w:szCs w:val="24"/>
        </w:rPr>
        <w:t xml:space="preserve"> </w:t>
      </w:r>
      <w:r w:rsidR="00051BDC">
        <w:rPr>
          <w:rFonts w:ascii="Times New Roman" w:hAnsi="Times New Roman"/>
          <w:b/>
          <w:sz w:val="24"/>
          <w:szCs w:val="24"/>
        </w:rPr>
        <w:t xml:space="preserve">necesare </w:t>
      </w:r>
      <w:r w:rsidR="003C430C">
        <w:rPr>
          <w:rFonts w:ascii="Times New Roman" w:hAnsi="Times New Roman"/>
          <w:b/>
          <w:sz w:val="24"/>
          <w:szCs w:val="24"/>
        </w:rPr>
        <w:t>pentru desfă</w:t>
      </w:r>
      <w:r w:rsidR="001B1709">
        <w:rPr>
          <w:rFonts w:ascii="Times New Roman" w:hAnsi="Times New Roman"/>
          <w:b/>
          <w:sz w:val="24"/>
          <w:szCs w:val="24"/>
        </w:rPr>
        <w:t>ș</w:t>
      </w:r>
      <w:r w:rsidR="003C430C">
        <w:rPr>
          <w:rFonts w:ascii="Times New Roman" w:hAnsi="Times New Roman"/>
          <w:b/>
          <w:sz w:val="24"/>
          <w:szCs w:val="24"/>
        </w:rPr>
        <w:t>urarea</w:t>
      </w:r>
      <w:r w:rsidR="00051BDC">
        <w:rPr>
          <w:rFonts w:ascii="Times New Roman" w:hAnsi="Times New Roman"/>
          <w:b/>
          <w:sz w:val="24"/>
          <w:szCs w:val="24"/>
        </w:rPr>
        <w:t xml:space="preserve"> optimă a</w:t>
      </w:r>
      <w:r w:rsidR="003C430C">
        <w:rPr>
          <w:rFonts w:ascii="Times New Roman" w:hAnsi="Times New Roman"/>
          <w:b/>
          <w:sz w:val="24"/>
          <w:szCs w:val="24"/>
        </w:rPr>
        <w:t xml:space="preserve"> activită</w:t>
      </w:r>
      <w:r w:rsidR="001B1709">
        <w:rPr>
          <w:rFonts w:ascii="Times New Roman" w:hAnsi="Times New Roman"/>
          <w:b/>
          <w:sz w:val="24"/>
          <w:szCs w:val="24"/>
        </w:rPr>
        <w:t>ț</w:t>
      </w:r>
      <w:r w:rsidR="003C430C">
        <w:rPr>
          <w:rFonts w:ascii="Times New Roman" w:hAnsi="Times New Roman"/>
          <w:b/>
          <w:sz w:val="24"/>
          <w:szCs w:val="24"/>
        </w:rPr>
        <w:t>ilor didactice</w:t>
      </w:r>
      <w:r w:rsidRPr="0007194F">
        <w:rPr>
          <w:rFonts w:ascii="Times New Roman" w:hAnsi="Times New Roman"/>
          <w:sz w:val="24"/>
          <w:szCs w:val="24"/>
        </w:rPr>
        <w:t xml:space="preserve"> (</w:t>
      </w:r>
      <w:r>
        <w:rPr>
          <w:rFonts w:ascii="Times New Roman" w:hAnsi="Times New Roman"/>
          <w:sz w:val="24"/>
          <w:szCs w:val="24"/>
        </w:rPr>
        <w:t>acolo unde este cazul</w:t>
      </w:r>
      <w:r w:rsidRPr="0007194F">
        <w:rPr>
          <w:rFonts w:ascii="Times New Roman" w:hAnsi="Times New Roman"/>
          <w:sz w:val="24"/>
          <w:szCs w:val="24"/>
        </w:rPr>
        <w:t>)</w:t>
      </w:r>
    </w:p>
    <w:tbl>
      <w:tblPr>
        <w:tblpPr w:leftFromText="180" w:rightFromText="180" w:vertAnchor="text" w:horzAnchor="margin" w:tblpY="13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23"/>
        <w:gridCol w:w="7733"/>
      </w:tblGrid>
      <w:tr w:rsidR="00FD0711" w:rsidRPr="0007194F" w14:paraId="312E0DE7" w14:textId="77777777" w:rsidTr="6B7653A3">
        <w:tc>
          <w:tcPr>
            <w:tcW w:w="2405" w:type="dxa"/>
          </w:tcPr>
          <w:p w14:paraId="5FCC0C5A" w14:textId="5A6AD68D"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5.1 </w:t>
            </w:r>
            <w:r w:rsidR="00A1304B">
              <w:t xml:space="preserve"> </w:t>
            </w:r>
            <w:r w:rsidR="00A1304B" w:rsidRPr="00A1304B">
              <w:rPr>
                <w:rFonts w:ascii="Times New Roman" w:hAnsi="Times New Roman"/>
                <w:sz w:val="24"/>
                <w:szCs w:val="24"/>
              </w:rPr>
              <w:t>de desfășurare a cursului</w:t>
            </w:r>
          </w:p>
        </w:tc>
        <w:tc>
          <w:tcPr>
            <w:tcW w:w="8051" w:type="dxa"/>
          </w:tcPr>
          <w:p w14:paraId="3202D18E" w14:textId="1A232F47" w:rsidR="00E20BD3" w:rsidRPr="000C6790" w:rsidRDefault="00BE09A5" w:rsidP="00BE09A5">
            <w:pPr>
              <w:spacing w:after="0" w:line="240" w:lineRule="auto"/>
              <w:rPr>
                <w:rFonts w:ascii="Times New Roman" w:hAnsi="Times New Roman"/>
                <w:sz w:val="24"/>
                <w:szCs w:val="24"/>
              </w:rPr>
            </w:pPr>
            <w:r w:rsidRPr="00287916">
              <w:rPr>
                <w:rFonts w:ascii="Times New Roman" w:hAnsi="Times New Roman"/>
                <w:sz w:val="20"/>
                <w:szCs w:val="20"/>
              </w:rPr>
              <w:t>Disciplina Matematică-Învatamant prescolar oferă bazele teoretice și practice necesare înțelegerii și aplicării modelelor matematice. O familiarizare cu conceptele fundamentale sprijină aprofundarea și utilizarea aplicativă a conținuturilor studiate.</w:t>
            </w:r>
          </w:p>
        </w:tc>
      </w:tr>
      <w:tr w:rsidR="00FD0711" w:rsidRPr="0007194F" w14:paraId="30197A50" w14:textId="77777777" w:rsidTr="6B7653A3">
        <w:tc>
          <w:tcPr>
            <w:tcW w:w="2405" w:type="dxa"/>
          </w:tcPr>
          <w:p w14:paraId="4ED81E2D" w14:textId="4FB5D35C"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5.2 </w:t>
            </w:r>
            <w:r w:rsidR="00A1304B">
              <w:t xml:space="preserve"> </w:t>
            </w:r>
            <w:r w:rsidR="00A1304B" w:rsidRPr="00A1304B">
              <w:rPr>
                <w:rFonts w:ascii="Times New Roman" w:hAnsi="Times New Roman"/>
                <w:sz w:val="24"/>
                <w:szCs w:val="24"/>
              </w:rPr>
              <w:t>de desfășurare a seminarului/laboratorului/</w:t>
            </w:r>
            <w:r w:rsidR="00A1304B">
              <w:rPr>
                <w:rFonts w:ascii="Times New Roman" w:hAnsi="Times New Roman"/>
                <w:sz w:val="24"/>
                <w:szCs w:val="24"/>
              </w:rPr>
              <w:t xml:space="preserve"> proiectului</w:t>
            </w:r>
          </w:p>
        </w:tc>
        <w:tc>
          <w:tcPr>
            <w:tcW w:w="8051" w:type="dxa"/>
          </w:tcPr>
          <w:p w14:paraId="54A6D3B9" w14:textId="6B02AD73" w:rsidR="000C6790" w:rsidRPr="000C6790" w:rsidRDefault="000C6790" w:rsidP="00A31B14">
            <w:pPr>
              <w:spacing w:after="0" w:line="240" w:lineRule="auto"/>
              <w:ind w:left="641"/>
              <w:rPr>
                <w:rFonts w:ascii="Times New Roman" w:hAnsi="Times New Roman"/>
                <w:sz w:val="24"/>
                <w:szCs w:val="24"/>
              </w:rPr>
            </w:pPr>
          </w:p>
          <w:p w14:paraId="540A7438" w14:textId="1D7A42BA" w:rsidR="00D31C96" w:rsidRPr="000C6790" w:rsidRDefault="00BE09A5" w:rsidP="00BE09A5">
            <w:pPr>
              <w:spacing w:after="0" w:line="240" w:lineRule="auto"/>
              <w:rPr>
                <w:rFonts w:ascii="Times New Roman" w:hAnsi="Times New Roman"/>
                <w:sz w:val="24"/>
                <w:szCs w:val="24"/>
              </w:rPr>
            </w:pPr>
            <w:r w:rsidRPr="00287916">
              <w:rPr>
                <w:rFonts w:ascii="Times New Roman" w:hAnsi="Times New Roman"/>
                <w:sz w:val="20"/>
                <w:szCs w:val="20"/>
              </w:rPr>
              <w:t>Pentru a valorifica eficient conținuturile disciplinei Matematică, este recomandat să aiba c</w:t>
            </w:r>
            <w:proofErr w:type="spellStart"/>
            <w:r w:rsidRPr="00287916">
              <w:rPr>
                <w:rFonts w:ascii="Times New Roman" w:eastAsia="Calibri" w:hAnsi="Times New Roman"/>
                <w:sz w:val="20"/>
                <w:szCs w:val="20"/>
                <w:lang w:val="fr-FR"/>
              </w:rPr>
              <w:t>apacități</w:t>
            </w:r>
            <w:proofErr w:type="spellEnd"/>
            <w:r w:rsidRPr="00287916">
              <w:rPr>
                <w:rFonts w:ascii="Times New Roman" w:eastAsia="Calibri" w:hAnsi="Times New Roman"/>
                <w:sz w:val="20"/>
                <w:szCs w:val="20"/>
                <w:lang w:val="fr-FR"/>
              </w:rPr>
              <w:t xml:space="preserve"> de </w:t>
            </w:r>
            <w:proofErr w:type="spellStart"/>
            <w:r w:rsidRPr="00287916">
              <w:rPr>
                <w:rFonts w:ascii="Times New Roman" w:eastAsia="Calibri" w:hAnsi="Times New Roman"/>
                <w:sz w:val="20"/>
                <w:szCs w:val="20"/>
                <w:lang w:val="fr-FR"/>
              </w:rPr>
              <w:t>analiză</w:t>
            </w:r>
            <w:proofErr w:type="spellEnd"/>
            <w:r w:rsidRPr="00287916">
              <w:rPr>
                <w:rFonts w:ascii="Times New Roman" w:eastAsia="Calibri" w:hAnsi="Times New Roman"/>
                <w:sz w:val="20"/>
                <w:szCs w:val="20"/>
                <w:lang w:val="fr-FR"/>
              </w:rPr>
              <w:t xml:space="preserve">, </w:t>
            </w:r>
            <w:proofErr w:type="spellStart"/>
            <w:r w:rsidRPr="00287916">
              <w:rPr>
                <w:rFonts w:ascii="Times New Roman" w:eastAsia="Calibri" w:hAnsi="Times New Roman"/>
                <w:sz w:val="20"/>
                <w:szCs w:val="20"/>
                <w:lang w:val="fr-FR"/>
              </w:rPr>
              <w:t>sinteză</w:t>
            </w:r>
            <w:proofErr w:type="spellEnd"/>
            <w:r w:rsidRPr="00287916">
              <w:rPr>
                <w:rFonts w:ascii="Times New Roman" w:eastAsia="Calibri" w:hAnsi="Times New Roman"/>
                <w:sz w:val="20"/>
                <w:szCs w:val="20"/>
                <w:lang w:val="fr-FR"/>
              </w:rPr>
              <w:t xml:space="preserve">, </w:t>
            </w:r>
            <w:proofErr w:type="spellStart"/>
            <w:r w:rsidRPr="00287916">
              <w:rPr>
                <w:rFonts w:ascii="Times New Roman" w:eastAsia="Calibri" w:hAnsi="Times New Roman"/>
                <w:sz w:val="20"/>
                <w:szCs w:val="20"/>
                <w:lang w:val="fr-FR"/>
              </w:rPr>
              <w:t>gândire</w:t>
            </w:r>
            <w:proofErr w:type="spellEnd"/>
            <w:r w:rsidRPr="00287916">
              <w:rPr>
                <w:rFonts w:ascii="Times New Roman" w:eastAsia="Calibri" w:hAnsi="Times New Roman"/>
                <w:sz w:val="20"/>
                <w:szCs w:val="20"/>
                <w:lang w:val="fr-FR"/>
              </w:rPr>
              <w:t xml:space="preserve"> </w:t>
            </w:r>
            <w:proofErr w:type="spellStart"/>
            <w:r w:rsidRPr="00287916">
              <w:rPr>
                <w:rFonts w:ascii="Times New Roman" w:eastAsia="Calibri" w:hAnsi="Times New Roman"/>
                <w:sz w:val="20"/>
                <w:szCs w:val="20"/>
                <w:lang w:val="fr-FR"/>
              </w:rPr>
              <w:t>logică</w:t>
            </w:r>
            <w:proofErr w:type="spellEnd"/>
            <w:r w:rsidRPr="00287916">
              <w:rPr>
                <w:rFonts w:ascii="Times New Roman" w:eastAsia="Calibri" w:hAnsi="Times New Roman"/>
                <w:sz w:val="20"/>
                <w:szCs w:val="20"/>
                <w:lang w:val="fr-FR"/>
              </w:rPr>
              <w:t xml:space="preserve"> </w:t>
            </w:r>
            <w:proofErr w:type="spellStart"/>
            <w:r w:rsidRPr="00287916">
              <w:rPr>
                <w:rFonts w:ascii="Times New Roman" w:eastAsia="Calibri" w:hAnsi="Times New Roman"/>
                <w:sz w:val="20"/>
                <w:szCs w:val="20"/>
                <w:lang w:val="fr-FR"/>
              </w:rPr>
              <w:t>pentru</w:t>
            </w:r>
            <w:proofErr w:type="spellEnd"/>
            <w:r w:rsidRPr="00287916">
              <w:rPr>
                <w:rFonts w:ascii="Times New Roman" w:eastAsia="Calibri" w:hAnsi="Times New Roman"/>
                <w:sz w:val="20"/>
                <w:szCs w:val="20"/>
                <w:lang w:val="fr-FR"/>
              </w:rPr>
              <w:t xml:space="preserve"> </w:t>
            </w:r>
            <w:r w:rsidRPr="00287916">
              <w:rPr>
                <w:rFonts w:ascii="Times New Roman" w:hAnsi="Times New Roman"/>
                <w:sz w:val="20"/>
                <w:szCs w:val="20"/>
              </w:rPr>
              <w:t xml:space="preserve"> aplicarea conceptelor fundamentale, facilitând astfel înțelegerea și utilizarea metodelor moderne în contexte educaționale variate.</w:t>
            </w:r>
          </w:p>
        </w:tc>
      </w:tr>
    </w:tbl>
    <w:p w14:paraId="143D55C6" w14:textId="77777777" w:rsidR="00E176AD" w:rsidRDefault="00E176AD" w:rsidP="00E176AD">
      <w:pPr>
        <w:spacing w:after="0" w:line="240" w:lineRule="auto"/>
        <w:jc w:val="both"/>
        <w:rPr>
          <w:rFonts w:ascii="Times New Roman" w:hAnsi="Times New Roman"/>
          <w:b/>
          <w:sz w:val="24"/>
          <w:szCs w:val="24"/>
        </w:rPr>
      </w:pPr>
    </w:p>
    <w:p w14:paraId="0CAE89E1" w14:textId="22FCB9E1" w:rsidR="00CC6774" w:rsidRDefault="00D31C96" w:rsidP="00D90EBE">
      <w:pPr>
        <w:spacing w:after="0" w:line="240" w:lineRule="auto"/>
        <w:jc w:val="both"/>
        <w:rPr>
          <w:rFonts w:ascii="Times New Roman" w:hAnsi="Times New Roman"/>
          <w:b/>
          <w:color w:val="9BBB59" w:themeColor="accent3"/>
          <w:sz w:val="24"/>
          <w:szCs w:val="24"/>
        </w:rPr>
      </w:pPr>
      <w:r>
        <w:rPr>
          <w:rFonts w:ascii="Times New Roman" w:hAnsi="Times New Roman"/>
          <w:b/>
          <w:sz w:val="24"/>
          <w:szCs w:val="24"/>
        </w:rPr>
        <w:t>6</w:t>
      </w:r>
      <w:r w:rsidRPr="0007194F">
        <w:rPr>
          <w:rFonts w:ascii="Times New Roman" w:hAnsi="Times New Roman"/>
          <w:b/>
          <w:sz w:val="24"/>
          <w:szCs w:val="24"/>
        </w:rPr>
        <w:t xml:space="preserve">. </w:t>
      </w:r>
      <w:r>
        <w:rPr>
          <w:rFonts w:ascii="Times New Roman" w:hAnsi="Times New Roman"/>
          <w:b/>
          <w:sz w:val="24"/>
          <w:szCs w:val="24"/>
        </w:rPr>
        <w:t>Obiectiv</w:t>
      </w:r>
      <w:r w:rsidR="00253624">
        <w:rPr>
          <w:rFonts w:ascii="Times New Roman" w:hAnsi="Times New Roman"/>
          <w:b/>
          <w:sz w:val="24"/>
          <w:szCs w:val="24"/>
        </w:rPr>
        <w:t xml:space="preserve"> general</w:t>
      </w:r>
      <w:r w:rsidR="00733BD4" w:rsidRPr="00B53C95">
        <w:rPr>
          <w:rFonts w:ascii="Times New Roman" w:hAnsi="Times New Roman"/>
          <w:b/>
          <w:color w:val="9BBB59" w:themeColor="accent3"/>
          <w:sz w:val="24"/>
          <w:szCs w:val="24"/>
        </w:rPr>
        <w:t xml:space="preserve"> </w:t>
      </w:r>
    </w:p>
    <w:p w14:paraId="5473BA5D" w14:textId="77777777" w:rsidR="00A84982" w:rsidRDefault="00A84982" w:rsidP="00D90EBE">
      <w:pPr>
        <w:spacing w:after="0" w:line="240" w:lineRule="auto"/>
        <w:jc w:val="both"/>
        <w:rPr>
          <w:rFonts w:ascii="Times New Roman" w:hAnsi="Times New Roman"/>
          <w:sz w:val="24"/>
          <w:szCs w:val="24"/>
          <w:highlight w:val="yellow"/>
        </w:rPr>
      </w:pPr>
    </w:p>
    <w:p w14:paraId="79ED8F5F" w14:textId="77777777" w:rsidR="00A84982" w:rsidRPr="00CC26BA" w:rsidRDefault="00A84982" w:rsidP="00A84982">
      <w:pPr>
        <w:spacing w:after="0" w:line="240" w:lineRule="auto"/>
        <w:jc w:val="both"/>
        <w:rPr>
          <w:rFonts w:ascii="Times New Roman" w:hAnsi="Times New Roman"/>
          <w:bCs/>
          <w:sz w:val="24"/>
          <w:szCs w:val="24"/>
        </w:rPr>
      </w:pPr>
      <w:r w:rsidRPr="00CC26BA">
        <w:rPr>
          <w:rFonts w:ascii="Times New Roman" w:hAnsi="Times New Roman"/>
          <w:bCs/>
          <w:sz w:val="24"/>
          <w:szCs w:val="24"/>
        </w:rPr>
        <w:t>Această disciplină se studiază în cadrul domeniului Științe ale Educației și își propune să familiarizeze studenții cu principalele concepte, metode și modele matematice utilizate în analiza și rezolvarea problemelor cu relevanță pentru formarea gândirii logice și a competențelor cognitive.</w:t>
      </w:r>
    </w:p>
    <w:p w14:paraId="29A21AF6" w14:textId="08549A41" w:rsidR="00A84982" w:rsidRPr="00CC26BA" w:rsidRDefault="00A84982" w:rsidP="00A84982">
      <w:pPr>
        <w:spacing w:after="0" w:line="240" w:lineRule="auto"/>
        <w:jc w:val="both"/>
        <w:rPr>
          <w:rFonts w:ascii="Times New Roman" w:hAnsi="Times New Roman"/>
          <w:bCs/>
          <w:sz w:val="24"/>
          <w:szCs w:val="24"/>
        </w:rPr>
      </w:pPr>
      <w:r w:rsidRPr="00CC26BA">
        <w:rPr>
          <w:rFonts w:ascii="Times New Roman" w:hAnsi="Times New Roman"/>
          <w:bCs/>
          <w:sz w:val="24"/>
          <w:szCs w:val="24"/>
        </w:rPr>
        <w:t xml:space="preserve">Disciplina abordează ca tematică specifică noțiuni de bază și avansate din domeniul matematicii, precum concepte de </w:t>
      </w:r>
      <w:r w:rsidR="00035853">
        <w:rPr>
          <w:rFonts w:ascii="Times New Roman" w:hAnsi="Times New Roman"/>
          <w:bCs/>
          <w:sz w:val="24"/>
          <w:szCs w:val="24"/>
        </w:rPr>
        <w:t xml:space="preserve">algebra, </w:t>
      </w:r>
      <w:r w:rsidRPr="00CC26BA">
        <w:rPr>
          <w:rFonts w:ascii="Times New Roman" w:hAnsi="Times New Roman"/>
          <w:bCs/>
          <w:sz w:val="24"/>
          <w:szCs w:val="24"/>
        </w:rPr>
        <w:t>geometrie</w:t>
      </w:r>
      <w:r w:rsidR="00035853">
        <w:rPr>
          <w:rFonts w:ascii="Times New Roman" w:hAnsi="Times New Roman"/>
          <w:bCs/>
          <w:sz w:val="24"/>
          <w:szCs w:val="24"/>
        </w:rPr>
        <w:t xml:space="preserve"> in plan si in spațiu</w:t>
      </w:r>
      <w:r w:rsidRPr="00CC26BA">
        <w:rPr>
          <w:rFonts w:ascii="Times New Roman" w:hAnsi="Times New Roman"/>
          <w:bCs/>
          <w:sz w:val="24"/>
          <w:szCs w:val="24"/>
        </w:rPr>
        <w:t>, alături de principiile și procedurile corespunzătoare aplicării acestora în contexte educaționale și practice.</w:t>
      </w:r>
    </w:p>
    <w:p w14:paraId="4AF11520" w14:textId="77777777" w:rsidR="00A84982" w:rsidRDefault="00A84982" w:rsidP="00A84982">
      <w:pPr>
        <w:spacing w:after="0" w:line="240" w:lineRule="auto"/>
        <w:jc w:val="both"/>
        <w:rPr>
          <w:rFonts w:ascii="Times New Roman" w:hAnsi="Times New Roman"/>
          <w:b/>
          <w:sz w:val="24"/>
          <w:szCs w:val="24"/>
        </w:rPr>
      </w:pPr>
      <w:r w:rsidRPr="00CC26BA">
        <w:rPr>
          <w:rFonts w:ascii="Times New Roman" w:hAnsi="Times New Roman"/>
          <w:bCs/>
          <w:sz w:val="24"/>
          <w:szCs w:val="24"/>
        </w:rPr>
        <w:t>Toate aceste aspecte contribuie la dezvoltarea unei viziuni integrate asupra matematicii ca instrument de formare a gândirii critice, logice și creative, precum și asupra reperelor metodologice necesare proiectării și aplicării strategiilor didactice specifice în predarea-învățarea matematicii</w:t>
      </w:r>
      <w:r w:rsidRPr="00CC26BA">
        <w:rPr>
          <w:rFonts w:ascii="Times New Roman" w:hAnsi="Times New Roman"/>
          <w:b/>
          <w:sz w:val="24"/>
          <w:szCs w:val="24"/>
        </w:rPr>
        <w:t>.</w:t>
      </w:r>
    </w:p>
    <w:p w14:paraId="5D694616" w14:textId="77777777" w:rsidR="00E176AD" w:rsidRPr="00CA1111" w:rsidRDefault="00E176AD" w:rsidP="00E176AD">
      <w:pPr>
        <w:spacing w:after="0" w:line="240" w:lineRule="auto"/>
        <w:jc w:val="both"/>
        <w:rPr>
          <w:rFonts w:ascii="Times New Roman" w:hAnsi="Times New Roman"/>
          <w:b/>
          <w:sz w:val="24"/>
          <w:szCs w:val="24"/>
        </w:rPr>
      </w:pPr>
    </w:p>
    <w:p w14:paraId="581229AD" w14:textId="21408325" w:rsidR="0091383B" w:rsidRPr="00AE5856" w:rsidRDefault="000B3BD0" w:rsidP="00AE5856">
      <w:pPr>
        <w:spacing w:line="240" w:lineRule="auto"/>
        <w:jc w:val="both"/>
        <w:rPr>
          <w:rFonts w:ascii="Times New Roman" w:hAnsi="Times New Roman"/>
          <w:i/>
          <w:color w:val="7F7F7F" w:themeColor="text1" w:themeTint="80"/>
          <w:sz w:val="24"/>
          <w:szCs w:val="24"/>
        </w:rPr>
      </w:pPr>
      <w:r w:rsidRPr="00CA1111">
        <w:rPr>
          <w:rFonts w:ascii="Times New Roman" w:hAnsi="Times New Roman"/>
          <w:b/>
          <w:sz w:val="24"/>
          <w:szCs w:val="24"/>
        </w:rPr>
        <w:t>7</w:t>
      </w:r>
      <w:r w:rsidR="00D31C96" w:rsidRPr="00CA1111">
        <w:rPr>
          <w:rFonts w:ascii="Times New Roman" w:hAnsi="Times New Roman"/>
          <w:b/>
          <w:sz w:val="24"/>
          <w:szCs w:val="24"/>
        </w:rPr>
        <w:t>. Rezultatele învă</w:t>
      </w:r>
      <w:r w:rsidR="001B1709" w:rsidRPr="00CA1111">
        <w:rPr>
          <w:rFonts w:ascii="Times New Roman" w:hAnsi="Times New Roman"/>
          <w:b/>
          <w:sz w:val="24"/>
          <w:szCs w:val="24"/>
        </w:rPr>
        <w:t>ț</w:t>
      </w:r>
      <w:r w:rsidR="00D31C96" w:rsidRPr="00CA1111">
        <w:rPr>
          <w:rFonts w:ascii="Times New Roman" w:hAnsi="Times New Roman"/>
          <w:b/>
          <w:sz w:val="24"/>
          <w:szCs w:val="24"/>
        </w:rPr>
        <w:t>ării</w:t>
      </w:r>
      <w:r w:rsidR="002D5B8A" w:rsidRPr="00CA1111">
        <w:rPr>
          <w:rFonts w:ascii="Times New Roman" w:hAnsi="Times New Roman"/>
          <w:b/>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4"/>
        <w:gridCol w:w="9462"/>
      </w:tblGrid>
      <w:tr w:rsidR="00FD0711" w:rsidRPr="0007194F" w14:paraId="44888664" w14:textId="77777777" w:rsidTr="14008A05">
        <w:trPr>
          <w:cantSplit/>
          <w:trHeight w:val="1975"/>
        </w:trPr>
        <w:tc>
          <w:tcPr>
            <w:tcW w:w="1008" w:type="dxa"/>
            <w:shd w:val="clear" w:color="auto" w:fill="auto"/>
            <w:textDirection w:val="btLr"/>
            <w:vAlign w:val="center"/>
          </w:tcPr>
          <w:p w14:paraId="621ABFCF" w14:textId="721DE441" w:rsidR="00FD0711" w:rsidRPr="0007194F" w:rsidRDefault="002A2A27" w:rsidP="000B3BD0">
            <w:pPr>
              <w:spacing w:after="0" w:line="240" w:lineRule="auto"/>
              <w:jc w:val="center"/>
              <w:rPr>
                <w:rFonts w:ascii="Times New Roman" w:hAnsi="Times New Roman"/>
                <w:b/>
                <w:sz w:val="24"/>
                <w:szCs w:val="24"/>
              </w:rPr>
            </w:pPr>
            <w:r>
              <w:rPr>
                <w:rFonts w:ascii="Times New Roman" w:hAnsi="Times New Roman"/>
                <w:b/>
                <w:sz w:val="24"/>
                <w:szCs w:val="24"/>
              </w:rPr>
              <w:t>Cuno</w:t>
            </w:r>
            <w:r w:rsidR="001B1709">
              <w:rPr>
                <w:rFonts w:ascii="Times New Roman" w:hAnsi="Times New Roman"/>
                <w:b/>
                <w:sz w:val="24"/>
                <w:szCs w:val="24"/>
              </w:rPr>
              <w:t>ș</w:t>
            </w:r>
            <w:r>
              <w:rPr>
                <w:rFonts w:ascii="Times New Roman" w:hAnsi="Times New Roman"/>
                <w:b/>
                <w:sz w:val="24"/>
                <w:szCs w:val="24"/>
              </w:rPr>
              <w:t>tin</w:t>
            </w:r>
            <w:r w:rsidR="001B1709">
              <w:rPr>
                <w:rFonts w:ascii="Times New Roman" w:hAnsi="Times New Roman"/>
                <w:b/>
                <w:sz w:val="24"/>
                <w:szCs w:val="24"/>
              </w:rPr>
              <w:t>ț</w:t>
            </w:r>
            <w:r>
              <w:rPr>
                <w:rFonts w:ascii="Times New Roman" w:hAnsi="Times New Roman"/>
                <w:b/>
                <w:sz w:val="24"/>
                <w:szCs w:val="24"/>
              </w:rPr>
              <w:t>e</w:t>
            </w:r>
          </w:p>
        </w:tc>
        <w:tc>
          <w:tcPr>
            <w:tcW w:w="9674" w:type="dxa"/>
            <w:shd w:val="clear" w:color="auto" w:fill="auto"/>
          </w:tcPr>
          <w:p w14:paraId="5440898D" w14:textId="77777777" w:rsidR="0039314F" w:rsidRDefault="0039314F" w:rsidP="00CA1111">
            <w:pPr>
              <w:spacing w:after="0" w:line="240" w:lineRule="auto"/>
              <w:jc w:val="both"/>
              <w:rPr>
                <w:rFonts w:ascii="Times New Roman" w:hAnsi="Times New Roman"/>
                <w:b/>
                <w:bCs/>
                <w:sz w:val="20"/>
                <w:szCs w:val="20"/>
              </w:rPr>
            </w:pPr>
          </w:p>
          <w:p w14:paraId="08930F22" w14:textId="2AAD4519" w:rsidR="00E20BD3" w:rsidRDefault="00CA1111" w:rsidP="00CA1111">
            <w:pPr>
              <w:spacing w:after="0" w:line="240" w:lineRule="auto"/>
              <w:jc w:val="both"/>
              <w:rPr>
                <w:rFonts w:ascii="Times New Roman" w:hAnsi="Times New Roman"/>
                <w:sz w:val="20"/>
                <w:szCs w:val="20"/>
              </w:rPr>
            </w:pPr>
            <w:r w:rsidRPr="00D75B07">
              <w:rPr>
                <w:rFonts w:ascii="Times New Roman" w:hAnsi="Times New Roman"/>
                <w:b/>
                <w:bCs/>
                <w:sz w:val="20"/>
                <w:szCs w:val="20"/>
              </w:rPr>
              <w:t>Explică</w:t>
            </w:r>
            <w:r w:rsidRPr="00D75B07">
              <w:rPr>
                <w:rFonts w:ascii="Times New Roman" w:hAnsi="Times New Roman"/>
                <w:sz w:val="20"/>
                <w:szCs w:val="20"/>
              </w:rPr>
              <w:t xml:space="preserve"> și compară concepte, teorii, modele </w:t>
            </w:r>
            <w:r w:rsidR="00654200">
              <w:rPr>
                <w:rFonts w:ascii="Times New Roman" w:hAnsi="Times New Roman"/>
                <w:sz w:val="20"/>
                <w:szCs w:val="20"/>
              </w:rPr>
              <w:t xml:space="preserve">matematice </w:t>
            </w:r>
            <w:r w:rsidRPr="00D75B07">
              <w:rPr>
                <w:rFonts w:ascii="Times New Roman" w:hAnsi="Times New Roman"/>
                <w:sz w:val="20"/>
                <w:szCs w:val="20"/>
              </w:rPr>
              <w:t>necesare pentru proiectarea activităților educaționale</w:t>
            </w:r>
          </w:p>
          <w:p w14:paraId="4E696628" w14:textId="66A7A80D" w:rsidR="00CA1111" w:rsidRDefault="00CA1111" w:rsidP="00CA1111">
            <w:pPr>
              <w:spacing w:after="0" w:line="240" w:lineRule="auto"/>
              <w:jc w:val="both"/>
              <w:rPr>
                <w:rFonts w:ascii="Times New Roman" w:hAnsi="Times New Roman"/>
                <w:color w:val="000000" w:themeColor="text1"/>
                <w:sz w:val="20"/>
                <w:szCs w:val="20"/>
              </w:rPr>
            </w:pPr>
            <w:r>
              <w:rPr>
                <w:rFonts w:ascii="Times New Roman" w:hAnsi="Times New Roman"/>
                <w:b/>
                <w:bCs/>
                <w:color w:val="000000" w:themeColor="text1"/>
                <w:sz w:val="20"/>
                <w:szCs w:val="20"/>
              </w:rPr>
              <w:t>A</w:t>
            </w:r>
            <w:r w:rsidRPr="00D75B07">
              <w:rPr>
                <w:rFonts w:ascii="Times New Roman" w:hAnsi="Times New Roman"/>
                <w:b/>
                <w:bCs/>
                <w:color w:val="000000" w:themeColor="text1"/>
                <w:sz w:val="20"/>
                <w:szCs w:val="20"/>
              </w:rPr>
              <w:t>rgumentează</w:t>
            </w:r>
            <w:r w:rsidRPr="00D75B07">
              <w:rPr>
                <w:rFonts w:ascii="Times New Roman" w:hAnsi="Times New Roman"/>
                <w:color w:val="000000" w:themeColor="text1"/>
                <w:sz w:val="20"/>
                <w:szCs w:val="20"/>
              </w:rPr>
              <w:t xml:space="preserve"> potențialul formativ al </w:t>
            </w:r>
            <w:r w:rsidR="001B37B9">
              <w:rPr>
                <w:rFonts w:ascii="Times New Roman" w:hAnsi="Times New Roman"/>
                <w:color w:val="000000" w:themeColor="text1"/>
                <w:sz w:val="20"/>
                <w:szCs w:val="20"/>
              </w:rPr>
              <w:t>notiunilor matematice</w:t>
            </w:r>
            <w:r w:rsidRPr="00D75B07">
              <w:rPr>
                <w:rFonts w:ascii="Times New Roman" w:hAnsi="Times New Roman"/>
                <w:color w:val="000000" w:themeColor="text1"/>
                <w:sz w:val="20"/>
                <w:szCs w:val="20"/>
              </w:rPr>
              <w:t xml:space="preserve"> în context educațional</w:t>
            </w:r>
          </w:p>
          <w:p w14:paraId="21FB9706" w14:textId="2179FAFE" w:rsidR="00CA1111" w:rsidRDefault="00CA1111" w:rsidP="00CA1111">
            <w:pPr>
              <w:spacing w:after="0" w:line="240" w:lineRule="auto"/>
              <w:jc w:val="both"/>
              <w:rPr>
                <w:rFonts w:ascii="Times New Roman" w:hAnsi="Times New Roman"/>
                <w:sz w:val="20"/>
                <w:szCs w:val="20"/>
              </w:rPr>
            </w:pPr>
            <w:r w:rsidRPr="00D75B07">
              <w:rPr>
                <w:rFonts w:ascii="Times New Roman" w:hAnsi="Times New Roman"/>
                <w:b/>
                <w:bCs/>
                <w:sz w:val="20"/>
                <w:szCs w:val="20"/>
              </w:rPr>
              <w:t>Explică</w:t>
            </w:r>
            <w:r w:rsidR="001B37B9">
              <w:rPr>
                <w:rFonts w:ascii="Times New Roman" w:hAnsi="Times New Roman"/>
                <w:b/>
                <w:bCs/>
                <w:sz w:val="20"/>
                <w:szCs w:val="20"/>
              </w:rPr>
              <w:t xml:space="preserve"> </w:t>
            </w:r>
            <w:r w:rsidR="001B37B9">
              <w:rPr>
                <w:rFonts w:ascii="Times New Roman" w:hAnsi="Times New Roman"/>
                <w:color w:val="000000" w:themeColor="text1"/>
                <w:sz w:val="20"/>
                <w:szCs w:val="20"/>
              </w:rPr>
              <w:t xml:space="preserve">notiunile </w:t>
            </w:r>
            <w:r w:rsidR="00102FEA">
              <w:rPr>
                <w:rFonts w:ascii="Times New Roman" w:hAnsi="Times New Roman"/>
                <w:color w:val="000000" w:themeColor="text1"/>
                <w:sz w:val="20"/>
                <w:szCs w:val="20"/>
              </w:rPr>
              <w:t>de geometrie in plan si spatiu</w:t>
            </w:r>
            <w:r w:rsidRPr="00D75B07">
              <w:rPr>
                <w:rFonts w:ascii="Times New Roman" w:hAnsi="Times New Roman"/>
                <w:sz w:val="20"/>
                <w:szCs w:val="20"/>
              </w:rPr>
              <w:t xml:space="preserve"> </w:t>
            </w:r>
            <w:r w:rsidR="001B37B9">
              <w:rPr>
                <w:rFonts w:ascii="Times New Roman" w:hAnsi="Times New Roman"/>
                <w:sz w:val="20"/>
                <w:szCs w:val="20"/>
              </w:rPr>
              <w:t xml:space="preserve">si le aplica </w:t>
            </w:r>
          </w:p>
          <w:p w14:paraId="28D79F45" w14:textId="77AC8020" w:rsidR="00CA1111" w:rsidRDefault="00CA1111" w:rsidP="00CA1111">
            <w:pPr>
              <w:spacing w:after="0" w:line="240" w:lineRule="auto"/>
              <w:jc w:val="both"/>
              <w:rPr>
                <w:rFonts w:ascii="Times New Roman" w:hAnsi="Times New Roman"/>
                <w:sz w:val="20"/>
                <w:szCs w:val="20"/>
              </w:rPr>
            </w:pPr>
            <w:r w:rsidRPr="00D75B07">
              <w:rPr>
                <w:rFonts w:ascii="Times New Roman" w:hAnsi="Times New Roman"/>
                <w:b/>
                <w:bCs/>
                <w:sz w:val="20"/>
                <w:szCs w:val="20"/>
              </w:rPr>
              <w:t>Înțelege</w:t>
            </w:r>
            <w:r w:rsidR="00654200">
              <w:rPr>
                <w:rFonts w:ascii="Times New Roman" w:hAnsi="Times New Roman"/>
                <w:b/>
                <w:bCs/>
                <w:sz w:val="20"/>
                <w:szCs w:val="20"/>
              </w:rPr>
              <w:t xml:space="preserve"> </w:t>
            </w:r>
            <w:r w:rsidR="00654200" w:rsidRPr="00654200">
              <w:rPr>
                <w:rFonts w:ascii="Times New Roman" w:hAnsi="Times New Roman"/>
                <w:sz w:val="20"/>
                <w:szCs w:val="20"/>
              </w:rPr>
              <w:t>importanta</w:t>
            </w:r>
            <w:r w:rsidR="00654200">
              <w:rPr>
                <w:rFonts w:ascii="Times New Roman" w:hAnsi="Times New Roman"/>
                <w:b/>
                <w:bCs/>
                <w:sz w:val="20"/>
                <w:szCs w:val="20"/>
              </w:rPr>
              <w:t xml:space="preserve"> </w:t>
            </w:r>
            <w:r w:rsidR="00654200" w:rsidRPr="00654200">
              <w:rPr>
                <w:rFonts w:ascii="Times New Roman" w:hAnsi="Times New Roman"/>
                <w:sz w:val="20"/>
                <w:szCs w:val="20"/>
              </w:rPr>
              <w:t>cunoasterii notiunilor algebrice si geometrice</w:t>
            </w:r>
            <w:r w:rsidR="00654200">
              <w:rPr>
                <w:rFonts w:ascii="Times New Roman" w:hAnsi="Times New Roman"/>
                <w:b/>
                <w:bCs/>
                <w:sz w:val="20"/>
                <w:szCs w:val="20"/>
              </w:rPr>
              <w:t xml:space="preserve">, </w:t>
            </w:r>
            <w:r w:rsidRPr="00D75B07">
              <w:rPr>
                <w:rFonts w:ascii="Times New Roman" w:hAnsi="Times New Roman"/>
                <w:sz w:val="20"/>
                <w:szCs w:val="20"/>
              </w:rPr>
              <w:t>principiile învățării pe parcursul întregii vieți și ale dezvoltării profesionale continue</w:t>
            </w:r>
          </w:p>
          <w:p w14:paraId="373D44E3" w14:textId="7BDB2A88" w:rsidR="00CA1111" w:rsidRPr="00CD5D12" w:rsidRDefault="00CA1111" w:rsidP="00CA1111">
            <w:pPr>
              <w:spacing w:after="0" w:line="240" w:lineRule="auto"/>
              <w:jc w:val="both"/>
              <w:rPr>
                <w:rFonts w:ascii="Times New Roman" w:hAnsi="Times New Roman"/>
                <w:b/>
                <w:bCs/>
                <w:sz w:val="24"/>
                <w:szCs w:val="24"/>
                <w:highlight w:val="yellow"/>
              </w:rPr>
            </w:pPr>
          </w:p>
        </w:tc>
      </w:tr>
      <w:tr w:rsidR="00FD0711" w:rsidRPr="0007194F" w14:paraId="110936E3" w14:textId="77777777" w:rsidTr="14008A05">
        <w:trPr>
          <w:cantSplit/>
          <w:trHeight w:val="1775"/>
        </w:trPr>
        <w:tc>
          <w:tcPr>
            <w:tcW w:w="1008" w:type="dxa"/>
            <w:shd w:val="clear" w:color="auto" w:fill="auto"/>
            <w:textDirection w:val="btLr"/>
            <w:vAlign w:val="center"/>
          </w:tcPr>
          <w:p w14:paraId="44988092" w14:textId="7FCA76EA" w:rsidR="00FD0711" w:rsidRPr="0007194F" w:rsidRDefault="00E5213F" w:rsidP="000B3BD0">
            <w:pPr>
              <w:spacing w:after="0" w:line="240" w:lineRule="auto"/>
              <w:jc w:val="center"/>
              <w:rPr>
                <w:rFonts w:ascii="Times New Roman" w:hAnsi="Times New Roman"/>
                <w:b/>
                <w:sz w:val="24"/>
                <w:szCs w:val="24"/>
              </w:rPr>
            </w:pPr>
            <w:r>
              <w:rPr>
                <w:rFonts w:ascii="Times New Roman" w:hAnsi="Times New Roman"/>
                <w:b/>
                <w:sz w:val="24"/>
                <w:szCs w:val="24"/>
              </w:rPr>
              <w:t>Abilități</w:t>
            </w:r>
          </w:p>
        </w:tc>
        <w:tc>
          <w:tcPr>
            <w:tcW w:w="9674" w:type="dxa"/>
            <w:shd w:val="clear" w:color="auto" w:fill="auto"/>
          </w:tcPr>
          <w:p w14:paraId="5CB20B5B" w14:textId="77777777" w:rsidR="001B37B9" w:rsidRDefault="001B37B9" w:rsidP="00CA1111">
            <w:pPr>
              <w:pStyle w:val="Style1"/>
              <w:ind w:left="641"/>
              <w:rPr>
                <w:rFonts w:ascii="Times New Roman" w:hAnsi="Times New Roman"/>
                <w:b/>
                <w:bCs/>
                <w:sz w:val="20"/>
                <w:lang w:val="ro-RO"/>
              </w:rPr>
            </w:pPr>
          </w:p>
          <w:p w14:paraId="159E983F" w14:textId="417BB35A" w:rsidR="00241E04" w:rsidRDefault="00CA1111" w:rsidP="00CA1111">
            <w:pPr>
              <w:pStyle w:val="Style1"/>
              <w:ind w:left="641"/>
              <w:rPr>
                <w:rFonts w:ascii="Times New Roman" w:hAnsi="Times New Roman"/>
                <w:sz w:val="20"/>
                <w:lang w:val="ro-RO"/>
              </w:rPr>
            </w:pPr>
            <w:r w:rsidRPr="00D75B07">
              <w:rPr>
                <w:rFonts w:ascii="Times New Roman" w:hAnsi="Times New Roman"/>
                <w:b/>
                <w:bCs/>
                <w:sz w:val="20"/>
                <w:lang w:val="ro-RO"/>
              </w:rPr>
              <w:t>Identifică</w:t>
            </w:r>
            <w:r w:rsidRPr="00D75B07">
              <w:rPr>
                <w:rFonts w:ascii="Times New Roman" w:hAnsi="Times New Roman"/>
                <w:sz w:val="20"/>
                <w:lang w:val="ro-RO"/>
              </w:rPr>
              <w:t xml:space="preserve"> </w:t>
            </w:r>
            <w:r w:rsidR="001B37B9">
              <w:rPr>
                <w:rFonts w:ascii="Times New Roman" w:hAnsi="Times New Roman"/>
                <w:sz w:val="20"/>
                <w:lang w:val="ro-RO"/>
              </w:rPr>
              <w:t>elevii inclinati spre matematica si ii ajuta sa se dezvolte in acest sens</w:t>
            </w:r>
          </w:p>
          <w:p w14:paraId="65FAF882" w14:textId="39C6E6FA" w:rsidR="001B37B9" w:rsidRDefault="00CA1111" w:rsidP="001B37B9">
            <w:pPr>
              <w:pStyle w:val="Style1"/>
              <w:ind w:left="641"/>
              <w:rPr>
                <w:rFonts w:ascii="Times New Roman" w:hAnsi="Times New Roman"/>
                <w:sz w:val="20"/>
                <w:lang w:val="ro-RO"/>
              </w:rPr>
            </w:pPr>
            <w:r w:rsidRPr="00D75B07">
              <w:rPr>
                <w:rFonts w:ascii="Times New Roman" w:hAnsi="Times New Roman"/>
                <w:b/>
                <w:bCs/>
                <w:sz w:val="20"/>
                <w:lang w:val="ro-RO"/>
              </w:rPr>
              <w:t>Integrează</w:t>
            </w:r>
            <w:r w:rsidRPr="00D75B07">
              <w:rPr>
                <w:rFonts w:ascii="Times New Roman" w:hAnsi="Times New Roman"/>
                <w:sz w:val="20"/>
                <w:lang w:val="ro-RO"/>
              </w:rPr>
              <w:t xml:space="preserve"> </w:t>
            </w:r>
            <w:r w:rsidR="001B37B9">
              <w:rPr>
                <w:rFonts w:ascii="Times New Roman" w:hAnsi="Times New Roman"/>
                <w:sz w:val="20"/>
                <w:lang w:val="ro-RO"/>
              </w:rPr>
              <w:t>gandirea structurata pentru explicarea diferitelor concepte</w:t>
            </w:r>
          </w:p>
          <w:p w14:paraId="29893D81" w14:textId="28948D3C" w:rsidR="00CA1111" w:rsidRPr="00E70E1A" w:rsidRDefault="00CA1111" w:rsidP="001B37B9">
            <w:pPr>
              <w:pStyle w:val="Style1"/>
              <w:ind w:left="641"/>
              <w:rPr>
                <w:rFonts w:ascii="Times New Roman" w:hAnsi="Times New Roman"/>
                <w:szCs w:val="24"/>
                <w:highlight w:val="yellow"/>
              </w:rPr>
            </w:pPr>
            <w:r w:rsidRPr="00D75B07">
              <w:rPr>
                <w:rFonts w:ascii="Times New Roman" w:hAnsi="Times New Roman"/>
                <w:b/>
                <w:bCs/>
                <w:sz w:val="20"/>
                <w:lang w:val="ro-RO"/>
              </w:rPr>
              <w:t>Aplică</w:t>
            </w:r>
            <w:r w:rsidRPr="00D75B07">
              <w:rPr>
                <w:rFonts w:ascii="Times New Roman" w:hAnsi="Times New Roman"/>
                <w:sz w:val="20"/>
                <w:lang w:val="ro-RO"/>
              </w:rPr>
              <w:t xml:space="preserve"> metode și tehnici variate de</w:t>
            </w:r>
            <w:r w:rsidR="005C0BED">
              <w:rPr>
                <w:rFonts w:ascii="Times New Roman" w:hAnsi="Times New Roman"/>
                <w:sz w:val="20"/>
                <w:lang w:val="ro-RO"/>
              </w:rPr>
              <w:t xml:space="preserve"> aritmetica si algebra  necesare</w:t>
            </w:r>
            <w:r w:rsidRPr="00D75B07">
              <w:rPr>
                <w:rFonts w:ascii="Times New Roman" w:hAnsi="Times New Roman"/>
                <w:sz w:val="20"/>
                <w:lang w:val="ro-RO"/>
              </w:rPr>
              <w:t xml:space="preserve"> contextului profesional</w:t>
            </w:r>
          </w:p>
        </w:tc>
      </w:tr>
      <w:tr w:rsidR="002A2A27" w:rsidRPr="0007194F" w14:paraId="22C94215" w14:textId="77777777" w:rsidTr="14008A05">
        <w:trPr>
          <w:cantSplit/>
          <w:trHeight w:val="2329"/>
        </w:trPr>
        <w:tc>
          <w:tcPr>
            <w:tcW w:w="1008" w:type="dxa"/>
            <w:shd w:val="clear" w:color="auto" w:fill="auto"/>
            <w:textDirection w:val="btLr"/>
            <w:vAlign w:val="center"/>
          </w:tcPr>
          <w:p w14:paraId="6A44056B" w14:textId="1D97EB29" w:rsidR="002A2A27" w:rsidRDefault="002A2A27" w:rsidP="000B3BD0">
            <w:pPr>
              <w:spacing w:after="0" w:line="240" w:lineRule="auto"/>
              <w:jc w:val="center"/>
              <w:rPr>
                <w:rFonts w:ascii="Times New Roman" w:hAnsi="Times New Roman"/>
                <w:b/>
                <w:sz w:val="24"/>
                <w:szCs w:val="24"/>
              </w:rPr>
            </w:pPr>
            <w:r>
              <w:rPr>
                <w:rFonts w:ascii="Times New Roman" w:hAnsi="Times New Roman"/>
                <w:b/>
                <w:sz w:val="24"/>
                <w:szCs w:val="24"/>
              </w:rPr>
              <w:lastRenderedPageBreak/>
              <w:t xml:space="preserve">Responsabilitate </w:t>
            </w:r>
            <w:r w:rsidR="001B1709">
              <w:rPr>
                <w:rFonts w:ascii="Times New Roman" w:hAnsi="Times New Roman"/>
                <w:b/>
                <w:sz w:val="24"/>
                <w:szCs w:val="24"/>
              </w:rPr>
              <w:t>ș</w:t>
            </w:r>
            <w:r>
              <w:rPr>
                <w:rFonts w:ascii="Times New Roman" w:hAnsi="Times New Roman"/>
                <w:b/>
                <w:sz w:val="24"/>
                <w:szCs w:val="24"/>
              </w:rPr>
              <w:t>i autonomie</w:t>
            </w:r>
          </w:p>
        </w:tc>
        <w:tc>
          <w:tcPr>
            <w:tcW w:w="9674" w:type="dxa"/>
            <w:shd w:val="clear" w:color="auto" w:fill="auto"/>
          </w:tcPr>
          <w:p w14:paraId="52A1424C" w14:textId="77777777" w:rsidR="00702D81" w:rsidRDefault="00702D81" w:rsidP="00CA1111">
            <w:pPr>
              <w:pStyle w:val="ListParagraph"/>
              <w:widowControl w:val="0"/>
              <w:autoSpaceDE w:val="0"/>
              <w:autoSpaceDN w:val="0"/>
              <w:adjustRightInd w:val="0"/>
              <w:snapToGrid w:val="0"/>
              <w:spacing w:after="0" w:line="240" w:lineRule="auto"/>
              <w:ind w:left="641"/>
              <w:rPr>
                <w:rFonts w:ascii="Times New Roman" w:hAnsi="Times New Roman"/>
                <w:b/>
                <w:bCs/>
                <w:color w:val="000000" w:themeColor="text1"/>
                <w:sz w:val="20"/>
                <w:szCs w:val="20"/>
              </w:rPr>
            </w:pPr>
          </w:p>
          <w:p w14:paraId="0139AAC4" w14:textId="50792585" w:rsidR="00EF4811" w:rsidRDefault="002810EC" w:rsidP="00CA1111">
            <w:pPr>
              <w:pStyle w:val="ListParagraph"/>
              <w:widowControl w:val="0"/>
              <w:autoSpaceDE w:val="0"/>
              <w:autoSpaceDN w:val="0"/>
              <w:adjustRightInd w:val="0"/>
              <w:snapToGrid w:val="0"/>
              <w:spacing w:after="0" w:line="240" w:lineRule="auto"/>
              <w:ind w:left="641"/>
              <w:rPr>
                <w:rFonts w:ascii="Times New Roman" w:hAnsi="Times New Roman"/>
                <w:color w:val="000000" w:themeColor="text1"/>
                <w:sz w:val="20"/>
                <w:szCs w:val="20"/>
              </w:rPr>
            </w:pPr>
            <w:r>
              <w:rPr>
                <w:rFonts w:ascii="Times New Roman" w:hAnsi="Times New Roman"/>
                <w:b/>
                <w:bCs/>
                <w:color w:val="000000" w:themeColor="text1"/>
                <w:sz w:val="20"/>
                <w:szCs w:val="20"/>
              </w:rPr>
              <w:t>Adoptă</w:t>
            </w:r>
            <w:r w:rsidRPr="00D75B07">
              <w:rPr>
                <w:rFonts w:ascii="Times New Roman" w:hAnsi="Times New Roman"/>
                <w:b/>
                <w:bCs/>
                <w:color w:val="000000" w:themeColor="text1"/>
                <w:sz w:val="20"/>
                <w:szCs w:val="20"/>
              </w:rPr>
              <w:t xml:space="preserve"> în mod autonom</w:t>
            </w:r>
            <w:r w:rsidRPr="00D75B07">
              <w:rPr>
                <w:rFonts w:ascii="Times New Roman" w:hAnsi="Times New Roman"/>
                <w:color w:val="000000" w:themeColor="text1"/>
                <w:sz w:val="20"/>
                <w:szCs w:val="20"/>
              </w:rPr>
              <w:t xml:space="preserve"> </w:t>
            </w:r>
            <w:r w:rsidR="00702D81">
              <w:rPr>
                <w:rFonts w:ascii="Times New Roman" w:hAnsi="Times New Roman"/>
                <w:color w:val="000000" w:themeColor="text1"/>
                <w:sz w:val="20"/>
                <w:szCs w:val="20"/>
              </w:rPr>
              <w:t>tipuri de probleme si exercitii pentru dezvoltare cognitiva</w:t>
            </w:r>
          </w:p>
          <w:p w14:paraId="0222F650" w14:textId="77777777" w:rsidR="002810EC" w:rsidRDefault="002810EC" w:rsidP="00CA1111">
            <w:pPr>
              <w:pStyle w:val="ListParagraph"/>
              <w:widowControl w:val="0"/>
              <w:autoSpaceDE w:val="0"/>
              <w:autoSpaceDN w:val="0"/>
              <w:adjustRightInd w:val="0"/>
              <w:snapToGrid w:val="0"/>
              <w:spacing w:after="0" w:line="240" w:lineRule="auto"/>
              <w:ind w:left="641"/>
              <w:rPr>
                <w:rFonts w:ascii="Times New Roman" w:hAnsi="Times New Roman"/>
                <w:color w:val="000000" w:themeColor="text1"/>
                <w:sz w:val="20"/>
                <w:szCs w:val="20"/>
              </w:rPr>
            </w:pPr>
            <w:r w:rsidRPr="00D75B07">
              <w:rPr>
                <w:rFonts w:ascii="Times New Roman" w:hAnsi="Times New Roman"/>
                <w:b/>
                <w:bCs/>
                <w:color w:val="000000" w:themeColor="text1"/>
                <w:sz w:val="20"/>
                <w:szCs w:val="20"/>
              </w:rPr>
              <w:t>Își asumă responsabilitatea deciziilor</w:t>
            </w:r>
            <w:r w:rsidRPr="00D75B07">
              <w:rPr>
                <w:rFonts w:ascii="Times New Roman" w:hAnsi="Times New Roman"/>
                <w:color w:val="000000" w:themeColor="text1"/>
                <w:sz w:val="20"/>
                <w:szCs w:val="20"/>
              </w:rPr>
              <w:t xml:space="preserve"> pedagogice demonstrând capacitate de optimizare continuă</w:t>
            </w:r>
          </w:p>
          <w:p w14:paraId="393A7BE3" w14:textId="18E22673" w:rsidR="002810EC" w:rsidRDefault="002810EC" w:rsidP="00CA1111">
            <w:pPr>
              <w:pStyle w:val="ListParagraph"/>
              <w:widowControl w:val="0"/>
              <w:autoSpaceDE w:val="0"/>
              <w:autoSpaceDN w:val="0"/>
              <w:adjustRightInd w:val="0"/>
              <w:snapToGrid w:val="0"/>
              <w:spacing w:after="0" w:line="240" w:lineRule="auto"/>
              <w:ind w:left="641"/>
              <w:rPr>
                <w:rFonts w:ascii="Times New Roman" w:hAnsi="Times New Roman"/>
                <w:sz w:val="20"/>
                <w:szCs w:val="20"/>
              </w:rPr>
            </w:pPr>
            <w:r w:rsidRPr="00D75B07">
              <w:rPr>
                <w:rFonts w:ascii="Times New Roman" w:hAnsi="Times New Roman"/>
                <w:b/>
                <w:bCs/>
                <w:sz w:val="20"/>
                <w:szCs w:val="20"/>
              </w:rPr>
              <w:t>Evaluează</w:t>
            </w:r>
            <w:r w:rsidRPr="00D75B07">
              <w:rPr>
                <w:rFonts w:ascii="Times New Roman" w:hAnsi="Times New Roman"/>
                <w:sz w:val="20"/>
                <w:szCs w:val="20"/>
              </w:rPr>
              <w:t xml:space="preserve"> progresul în învățare ale elevilor și elaborează modele de interpretare a rezultatelor</w:t>
            </w:r>
          </w:p>
          <w:p w14:paraId="4E90C458" w14:textId="13AF9001" w:rsidR="002810EC" w:rsidRPr="00EF4811" w:rsidRDefault="002810EC" w:rsidP="00CA1111">
            <w:pPr>
              <w:pStyle w:val="ListParagraph"/>
              <w:widowControl w:val="0"/>
              <w:autoSpaceDE w:val="0"/>
              <w:autoSpaceDN w:val="0"/>
              <w:adjustRightInd w:val="0"/>
              <w:snapToGrid w:val="0"/>
              <w:spacing w:after="0" w:line="240" w:lineRule="auto"/>
              <w:ind w:left="641"/>
              <w:rPr>
                <w:rFonts w:ascii="Times New Roman" w:hAnsi="Times New Roman"/>
                <w:color w:val="000000" w:themeColor="text1"/>
                <w:sz w:val="24"/>
                <w:szCs w:val="24"/>
                <w:highlight w:val="yellow"/>
              </w:rPr>
            </w:pPr>
            <w:r w:rsidRPr="00D75B07">
              <w:rPr>
                <w:rFonts w:ascii="Times New Roman" w:hAnsi="Times New Roman"/>
                <w:b/>
                <w:bCs/>
                <w:sz w:val="20"/>
                <w:szCs w:val="20"/>
              </w:rPr>
              <w:t>Utilizează responsabil</w:t>
            </w:r>
            <w:r w:rsidRPr="00D75B07">
              <w:rPr>
                <w:rFonts w:ascii="Times New Roman" w:hAnsi="Times New Roman"/>
                <w:sz w:val="20"/>
                <w:szCs w:val="20"/>
              </w:rPr>
              <w:t xml:space="preserve"> rezultatele cercetărilor pentru îmbunătățirea permanentă a practicilor profesionale</w:t>
            </w:r>
          </w:p>
        </w:tc>
      </w:tr>
    </w:tbl>
    <w:p w14:paraId="68FE1DA3" w14:textId="77777777" w:rsidR="00E176AD" w:rsidRDefault="00E176AD" w:rsidP="00E176AD">
      <w:pPr>
        <w:spacing w:after="0" w:line="240" w:lineRule="auto"/>
        <w:rPr>
          <w:rFonts w:ascii="Times New Roman" w:hAnsi="Times New Roman"/>
          <w:b/>
          <w:bCs/>
          <w:sz w:val="24"/>
          <w:szCs w:val="24"/>
        </w:rPr>
      </w:pPr>
    </w:p>
    <w:p w14:paraId="2C196F8A" w14:textId="7505356C" w:rsidR="007C6BB6" w:rsidRDefault="000B3BD0" w:rsidP="002810EC">
      <w:pPr>
        <w:spacing w:after="0" w:line="240" w:lineRule="auto"/>
        <w:rPr>
          <w:rFonts w:ascii="Times New Roman" w:hAnsi="Times New Roman"/>
          <w:sz w:val="24"/>
          <w:szCs w:val="24"/>
          <w:highlight w:val="yellow"/>
        </w:rPr>
      </w:pPr>
      <w:r>
        <w:rPr>
          <w:rFonts w:ascii="Times New Roman" w:hAnsi="Times New Roman"/>
          <w:b/>
          <w:bCs/>
          <w:sz w:val="24"/>
          <w:szCs w:val="24"/>
        </w:rPr>
        <w:t>8</w:t>
      </w:r>
      <w:r w:rsidR="002A2A27" w:rsidRPr="00924485">
        <w:rPr>
          <w:rFonts w:ascii="Times New Roman" w:hAnsi="Times New Roman"/>
          <w:b/>
          <w:bCs/>
          <w:sz w:val="24"/>
          <w:szCs w:val="24"/>
        </w:rPr>
        <w:t>. Metode de predare</w:t>
      </w:r>
      <w:r w:rsidR="00101A4C">
        <w:rPr>
          <w:rFonts w:ascii="Times New Roman" w:hAnsi="Times New Roman"/>
          <w:b/>
          <w:bCs/>
          <w:sz w:val="24"/>
          <w:szCs w:val="24"/>
        </w:rPr>
        <w:t xml:space="preserve"> </w:t>
      </w:r>
    </w:p>
    <w:p w14:paraId="41679304" w14:textId="0484D5D3" w:rsidR="006577CD" w:rsidRPr="002810EC" w:rsidRDefault="00A45D21" w:rsidP="006577CD">
      <w:pPr>
        <w:spacing w:after="0" w:line="240" w:lineRule="auto"/>
        <w:ind w:firstLine="708"/>
        <w:jc w:val="both"/>
        <w:rPr>
          <w:rFonts w:ascii="Times New Roman" w:hAnsi="Times New Roman"/>
          <w:sz w:val="24"/>
          <w:szCs w:val="24"/>
        </w:rPr>
      </w:pPr>
      <w:r w:rsidRPr="002810EC">
        <w:rPr>
          <w:rFonts w:ascii="Times New Roman" w:hAnsi="Times New Roman"/>
          <w:sz w:val="24"/>
          <w:szCs w:val="24"/>
        </w:rPr>
        <w:t xml:space="preserve">Pornindu-se de analiza caracteristicilor de învățare ale studenților și de la nevoile lor specifice, procesul de predare va explora metode de predare atât expozitive (prelegerea, expunerea), cât și interactive, bazate pe modele de învățare prin descoperire facilitate de explorarea directa și indirectă a realității (experimentul, demonstrația, modelarea), dar și pe metode bazate pe acțiune, precum exercițiul, activitățile practice și rezolvarea de probleme. </w:t>
      </w:r>
    </w:p>
    <w:p w14:paraId="128861FC" w14:textId="0A0C76ED" w:rsidR="00975323" w:rsidRPr="002810EC" w:rsidRDefault="00924485" w:rsidP="000B3BD0">
      <w:pPr>
        <w:spacing w:after="0" w:line="240" w:lineRule="auto"/>
        <w:ind w:firstLine="708"/>
        <w:jc w:val="both"/>
        <w:rPr>
          <w:rFonts w:ascii="Times New Roman" w:hAnsi="Times New Roman"/>
          <w:sz w:val="24"/>
          <w:szCs w:val="24"/>
        </w:rPr>
      </w:pPr>
      <w:r w:rsidRPr="002810EC">
        <w:rPr>
          <w:rFonts w:ascii="Times New Roman" w:hAnsi="Times New Roman"/>
          <w:sz w:val="24"/>
          <w:szCs w:val="24"/>
        </w:rPr>
        <w:t xml:space="preserve">În activitatea de predare vor fi utilizate </w:t>
      </w:r>
      <w:r w:rsidR="00975323" w:rsidRPr="002810EC">
        <w:rPr>
          <w:rFonts w:ascii="Times New Roman" w:hAnsi="Times New Roman"/>
          <w:sz w:val="24"/>
          <w:szCs w:val="24"/>
        </w:rPr>
        <w:t>prelegeri, în baza unor prezentări Power Point. Fiecare curs va debuta cu recapitularea capitolelor deja parcurse, cu accent asupra no</w:t>
      </w:r>
      <w:r w:rsidR="001B1709" w:rsidRPr="002810EC">
        <w:rPr>
          <w:rFonts w:ascii="Times New Roman" w:hAnsi="Times New Roman"/>
          <w:sz w:val="24"/>
          <w:szCs w:val="24"/>
        </w:rPr>
        <w:t>ț</w:t>
      </w:r>
      <w:r w:rsidR="00975323" w:rsidRPr="002810EC">
        <w:rPr>
          <w:rFonts w:ascii="Times New Roman" w:hAnsi="Times New Roman"/>
          <w:sz w:val="24"/>
          <w:szCs w:val="24"/>
        </w:rPr>
        <w:t xml:space="preserve">iunilor parcurse la ultimul curs. </w:t>
      </w:r>
    </w:p>
    <w:p w14:paraId="32D58F43" w14:textId="432AE208" w:rsidR="001F1957" w:rsidRPr="002810EC" w:rsidRDefault="001F1957" w:rsidP="000B3BD0">
      <w:pPr>
        <w:spacing w:after="0" w:line="240" w:lineRule="auto"/>
        <w:ind w:firstLine="708"/>
        <w:jc w:val="both"/>
        <w:rPr>
          <w:rFonts w:ascii="Times New Roman" w:hAnsi="Times New Roman"/>
          <w:sz w:val="24"/>
          <w:szCs w:val="24"/>
        </w:rPr>
      </w:pPr>
      <w:r w:rsidRPr="002810EC">
        <w:rPr>
          <w:rFonts w:ascii="Times New Roman" w:hAnsi="Times New Roman"/>
          <w:sz w:val="24"/>
          <w:szCs w:val="24"/>
        </w:rPr>
        <w:t>Prezentările utilizează scheme</w:t>
      </w:r>
      <w:r w:rsidR="002810EC">
        <w:rPr>
          <w:rFonts w:ascii="Times New Roman" w:hAnsi="Times New Roman"/>
          <w:sz w:val="24"/>
          <w:szCs w:val="24"/>
        </w:rPr>
        <w:t xml:space="preserve"> si tabele</w:t>
      </w:r>
      <w:r w:rsidRPr="002810EC">
        <w:rPr>
          <w:rFonts w:ascii="Times New Roman" w:hAnsi="Times New Roman"/>
          <w:sz w:val="24"/>
          <w:szCs w:val="24"/>
        </w:rPr>
        <w:t>, astfel încât informa</w:t>
      </w:r>
      <w:r w:rsidR="001B1709" w:rsidRPr="002810EC">
        <w:rPr>
          <w:rFonts w:ascii="Times New Roman" w:hAnsi="Times New Roman"/>
          <w:sz w:val="24"/>
          <w:szCs w:val="24"/>
        </w:rPr>
        <w:t>ț</w:t>
      </w:r>
      <w:r w:rsidRPr="002810EC">
        <w:rPr>
          <w:rFonts w:ascii="Times New Roman" w:hAnsi="Times New Roman"/>
          <w:sz w:val="24"/>
          <w:szCs w:val="24"/>
        </w:rPr>
        <w:t>iile prezentate să fie u</w:t>
      </w:r>
      <w:r w:rsidR="001B1709" w:rsidRPr="002810EC">
        <w:rPr>
          <w:rFonts w:ascii="Times New Roman" w:hAnsi="Times New Roman"/>
          <w:sz w:val="24"/>
          <w:szCs w:val="24"/>
        </w:rPr>
        <w:t>ș</w:t>
      </w:r>
      <w:r w:rsidRPr="002810EC">
        <w:rPr>
          <w:rFonts w:ascii="Times New Roman" w:hAnsi="Times New Roman"/>
          <w:sz w:val="24"/>
          <w:szCs w:val="24"/>
        </w:rPr>
        <w:t>or de în</w:t>
      </w:r>
      <w:r w:rsidR="001B1709" w:rsidRPr="002810EC">
        <w:rPr>
          <w:rFonts w:ascii="Times New Roman" w:hAnsi="Times New Roman"/>
          <w:sz w:val="24"/>
          <w:szCs w:val="24"/>
        </w:rPr>
        <w:t>ț</w:t>
      </w:r>
      <w:r w:rsidRPr="002810EC">
        <w:rPr>
          <w:rFonts w:ascii="Times New Roman" w:hAnsi="Times New Roman"/>
          <w:sz w:val="24"/>
          <w:szCs w:val="24"/>
        </w:rPr>
        <w:t xml:space="preserve">eles </w:t>
      </w:r>
      <w:r w:rsidR="001B1709" w:rsidRPr="002810EC">
        <w:rPr>
          <w:rFonts w:ascii="Times New Roman" w:hAnsi="Times New Roman"/>
          <w:sz w:val="24"/>
          <w:szCs w:val="24"/>
        </w:rPr>
        <w:t>ș</w:t>
      </w:r>
      <w:r w:rsidRPr="002810EC">
        <w:rPr>
          <w:rFonts w:ascii="Times New Roman" w:hAnsi="Times New Roman"/>
          <w:sz w:val="24"/>
          <w:szCs w:val="24"/>
        </w:rPr>
        <w:t>i asimilat.</w:t>
      </w:r>
    </w:p>
    <w:p w14:paraId="2F12CB19" w14:textId="56F167E9" w:rsidR="00A45D21" w:rsidRPr="002810EC" w:rsidRDefault="005013E2" w:rsidP="000B3BD0">
      <w:pPr>
        <w:spacing w:after="0" w:line="240" w:lineRule="auto"/>
        <w:ind w:firstLine="641"/>
        <w:jc w:val="both"/>
        <w:rPr>
          <w:rFonts w:ascii="Times New Roman" w:hAnsi="Times New Roman"/>
          <w:sz w:val="24"/>
          <w:szCs w:val="24"/>
        </w:rPr>
      </w:pPr>
      <w:r w:rsidRPr="002810EC">
        <w:rPr>
          <w:rFonts w:ascii="Times New Roman" w:hAnsi="Times New Roman"/>
          <w:sz w:val="24"/>
          <w:szCs w:val="24"/>
        </w:rPr>
        <w:t>Ace</w:t>
      </w:r>
      <w:r w:rsidR="006A175C" w:rsidRPr="002810EC">
        <w:rPr>
          <w:rFonts w:ascii="Times New Roman" w:hAnsi="Times New Roman"/>
          <w:sz w:val="24"/>
          <w:szCs w:val="24"/>
        </w:rPr>
        <w:t>a</w:t>
      </w:r>
      <w:r w:rsidRPr="002810EC">
        <w:rPr>
          <w:rFonts w:ascii="Times New Roman" w:hAnsi="Times New Roman"/>
          <w:sz w:val="24"/>
          <w:szCs w:val="24"/>
        </w:rPr>
        <w:t xml:space="preserve">stă </w:t>
      </w:r>
      <w:r w:rsidR="003665AD" w:rsidRPr="002810EC">
        <w:rPr>
          <w:rFonts w:ascii="Times New Roman" w:hAnsi="Times New Roman"/>
          <w:sz w:val="24"/>
          <w:szCs w:val="24"/>
        </w:rPr>
        <w:t xml:space="preserve">disciplină acoperă informații și activități practice menite să-i sprijine </w:t>
      </w:r>
      <w:r w:rsidR="00024FEB" w:rsidRPr="002810EC">
        <w:rPr>
          <w:rFonts w:ascii="Times New Roman" w:hAnsi="Times New Roman"/>
          <w:sz w:val="24"/>
          <w:szCs w:val="24"/>
        </w:rPr>
        <w:t>pe studenți</w:t>
      </w:r>
      <w:r w:rsidR="003665AD" w:rsidRPr="002810EC">
        <w:rPr>
          <w:rFonts w:ascii="Times New Roman" w:hAnsi="Times New Roman"/>
          <w:sz w:val="24"/>
          <w:szCs w:val="24"/>
        </w:rPr>
        <w:t xml:space="preserve"> în eforturile de învățare și de dezvoltare a unor relații optime de </w:t>
      </w:r>
      <w:r w:rsidR="0094747F" w:rsidRPr="002810EC">
        <w:rPr>
          <w:rFonts w:ascii="Times New Roman" w:hAnsi="Times New Roman"/>
          <w:sz w:val="24"/>
          <w:szCs w:val="24"/>
        </w:rPr>
        <w:t xml:space="preserve">colaborare și </w:t>
      </w:r>
      <w:r w:rsidR="003665AD" w:rsidRPr="002810EC">
        <w:rPr>
          <w:rFonts w:ascii="Times New Roman" w:hAnsi="Times New Roman"/>
          <w:sz w:val="24"/>
          <w:szCs w:val="24"/>
        </w:rPr>
        <w:t>comunicare într-un climat favorabil</w:t>
      </w:r>
      <w:r w:rsidR="0094747F" w:rsidRPr="002810EC">
        <w:rPr>
          <w:rFonts w:ascii="Times New Roman" w:hAnsi="Times New Roman"/>
          <w:sz w:val="24"/>
          <w:szCs w:val="24"/>
        </w:rPr>
        <w:t xml:space="preserve"> învățării prin descoperire</w:t>
      </w:r>
      <w:r w:rsidR="003665AD" w:rsidRPr="002810EC">
        <w:rPr>
          <w:rFonts w:ascii="Times New Roman" w:hAnsi="Times New Roman"/>
          <w:sz w:val="24"/>
          <w:szCs w:val="24"/>
        </w:rPr>
        <w:t xml:space="preserve">. </w:t>
      </w:r>
    </w:p>
    <w:p w14:paraId="5324A3E2" w14:textId="0D2A233C" w:rsidR="00246F30" w:rsidRPr="002810EC" w:rsidRDefault="00A45D21" w:rsidP="000B3BD0">
      <w:pPr>
        <w:spacing w:after="0" w:line="240" w:lineRule="auto"/>
        <w:ind w:firstLine="641"/>
        <w:jc w:val="both"/>
        <w:rPr>
          <w:rFonts w:ascii="Times New Roman" w:hAnsi="Times New Roman"/>
          <w:sz w:val="24"/>
          <w:szCs w:val="24"/>
        </w:rPr>
      </w:pPr>
      <w:r w:rsidRPr="002810EC">
        <w:rPr>
          <w:rFonts w:ascii="Times New Roman" w:hAnsi="Times New Roman"/>
          <w:sz w:val="24"/>
          <w:szCs w:val="24"/>
        </w:rPr>
        <w:t>Se va avea în vedere e</w:t>
      </w:r>
      <w:r w:rsidR="00246F30" w:rsidRPr="002810EC">
        <w:rPr>
          <w:rFonts w:ascii="Times New Roman" w:hAnsi="Times New Roman"/>
          <w:sz w:val="24"/>
          <w:szCs w:val="24"/>
        </w:rPr>
        <w:t xml:space="preserve">xersarea </w:t>
      </w:r>
      <w:r w:rsidR="00D369A3" w:rsidRPr="002810EC">
        <w:rPr>
          <w:rFonts w:ascii="Times New Roman" w:hAnsi="Times New Roman"/>
          <w:sz w:val="24"/>
          <w:szCs w:val="24"/>
        </w:rPr>
        <w:t>abilităților</w:t>
      </w:r>
      <w:r w:rsidR="00246F30" w:rsidRPr="002810EC">
        <w:rPr>
          <w:rFonts w:ascii="Times New Roman" w:hAnsi="Times New Roman"/>
          <w:sz w:val="24"/>
          <w:szCs w:val="24"/>
        </w:rPr>
        <w:t xml:space="preserve"> de ascultare activă şi de comunicare asertivă, precum şi a mecanismelor de </w:t>
      </w:r>
      <w:r w:rsidR="00D369A3" w:rsidRPr="002810EC">
        <w:rPr>
          <w:rFonts w:ascii="Times New Roman" w:hAnsi="Times New Roman"/>
          <w:sz w:val="24"/>
          <w:szCs w:val="24"/>
        </w:rPr>
        <w:t>construcție</w:t>
      </w:r>
      <w:r w:rsidR="00246F30" w:rsidRPr="002810EC">
        <w:rPr>
          <w:rFonts w:ascii="Times New Roman" w:hAnsi="Times New Roman"/>
          <w:sz w:val="24"/>
          <w:szCs w:val="24"/>
        </w:rPr>
        <w:t xml:space="preserve"> a feedback-ului, ca </w:t>
      </w:r>
      <w:r w:rsidR="00D369A3" w:rsidRPr="002810EC">
        <w:rPr>
          <w:rFonts w:ascii="Times New Roman" w:hAnsi="Times New Roman"/>
          <w:sz w:val="24"/>
          <w:szCs w:val="24"/>
        </w:rPr>
        <w:t>modalități</w:t>
      </w:r>
      <w:r w:rsidR="00246F30" w:rsidRPr="002810EC">
        <w:rPr>
          <w:rFonts w:ascii="Times New Roman" w:hAnsi="Times New Roman"/>
          <w:sz w:val="24"/>
          <w:szCs w:val="24"/>
        </w:rPr>
        <w:t xml:space="preserve"> de reglare comportamentală în situații diverse și de adaptare a demersului pedagogic la nevoile de învățare ale studenților.</w:t>
      </w:r>
    </w:p>
    <w:p w14:paraId="1AE4CF42" w14:textId="28711E74" w:rsidR="001F1957" w:rsidRPr="002810EC" w:rsidRDefault="00A45D21" w:rsidP="000B3BD0">
      <w:pPr>
        <w:spacing w:after="0" w:line="240" w:lineRule="auto"/>
        <w:ind w:firstLine="708"/>
        <w:jc w:val="both"/>
        <w:rPr>
          <w:rFonts w:ascii="Times New Roman" w:hAnsi="Times New Roman"/>
          <w:sz w:val="24"/>
          <w:szCs w:val="24"/>
        </w:rPr>
      </w:pPr>
      <w:r w:rsidRPr="002810EC">
        <w:rPr>
          <w:rFonts w:ascii="Times New Roman" w:hAnsi="Times New Roman"/>
          <w:sz w:val="24"/>
          <w:szCs w:val="24"/>
        </w:rPr>
        <w:t>Se va e</w:t>
      </w:r>
      <w:r w:rsidR="00246F30" w:rsidRPr="002810EC">
        <w:rPr>
          <w:rFonts w:ascii="Times New Roman" w:hAnsi="Times New Roman"/>
          <w:sz w:val="24"/>
          <w:szCs w:val="24"/>
        </w:rPr>
        <w:t>xersa</w:t>
      </w:r>
      <w:r w:rsidRPr="002810EC">
        <w:rPr>
          <w:rFonts w:ascii="Times New Roman" w:hAnsi="Times New Roman"/>
          <w:sz w:val="24"/>
          <w:szCs w:val="24"/>
        </w:rPr>
        <w:t xml:space="preserve"> abilitatea</w:t>
      </w:r>
      <w:r w:rsidR="00246F30" w:rsidRPr="002810EC">
        <w:rPr>
          <w:rFonts w:ascii="Times New Roman" w:hAnsi="Times New Roman"/>
          <w:sz w:val="24"/>
          <w:szCs w:val="24"/>
        </w:rPr>
        <w:t xml:space="preserve"> de lucru în echipă</w:t>
      </w:r>
      <w:r w:rsidR="00246F30" w:rsidRPr="002810EC">
        <w:rPr>
          <w:rFonts w:ascii="Times New Roman" w:hAnsi="Times New Roman"/>
          <w:color w:val="000000"/>
          <w:sz w:val="24"/>
          <w:szCs w:val="24"/>
        </w:rPr>
        <w:t xml:space="preserve"> pentru rezolvarea diferitelor  sarcini de învățare.</w:t>
      </w:r>
    </w:p>
    <w:p w14:paraId="4C82E5C9" w14:textId="77777777" w:rsidR="003D0D85" w:rsidRDefault="003D0D85" w:rsidP="00E176AD">
      <w:pPr>
        <w:spacing w:after="0" w:line="240" w:lineRule="auto"/>
        <w:rPr>
          <w:rFonts w:ascii="Times New Roman" w:hAnsi="Times New Roman"/>
          <w:b/>
          <w:sz w:val="24"/>
          <w:szCs w:val="24"/>
        </w:rPr>
      </w:pPr>
    </w:p>
    <w:p w14:paraId="391117EE" w14:textId="3900E282" w:rsidR="00FD0711" w:rsidRDefault="007927E2" w:rsidP="000B3BD0">
      <w:pPr>
        <w:spacing w:after="0" w:line="240" w:lineRule="auto"/>
        <w:rPr>
          <w:rFonts w:ascii="Times New Roman" w:hAnsi="Times New Roman"/>
          <w:b/>
          <w:sz w:val="24"/>
          <w:szCs w:val="24"/>
        </w:rPr>
      </w:pPr>
      <w:r>
        <w:rPr>
          <w:rFonts w:ascii="Times New Roman" w:hAnsi="Times New Roman"/>
          <w:b/>
          <w:sz w:val="24"/>
          <w:szCs w:val="24"/>
        </w:rPr>
        <w:t>9</w:t>
      </w:r>
      <w:r w:rsidR="003D0D85">
        <w:rPr>
          <w:rFonts w:ascii="Times New Roman" w:hAnsi="Times New Roman"/>
          <w:b/>
          <w:sz w:val="24"/>
          <w:szCs w:val="24"/>
        </w:rPr>
        <w:t xml:space="preserve">. </w:t>
      </w:r>
      <w:r w:rsidR="00FD0711">
        <w:rPr>
          <w:rFonts w:ascii="Times New Roman" w:hAnsi="Times New Roman"/>
          <w:b/>
          <w:sz w:val="24"/>
          <w:szCs w:val="24"/>
        </w:rPr>
        <w:t>Con</w:t>
      </w:r>
      <w:r w:rsidR="001B1709">
        <w:rPr>
          <w:rFonts w:ascii="Times New Roman" w:hAnsi="Times New Roman"/>
          <w:b/>
          <w:sz w:val="24"/>
          <w:szCs w:val="24"/>
        </w:rPr>
        <w:t>ț</w:t>
      </w:r>
      <w:r w:rsidR="00FD0711">
        <w:rPr>
          <w:rFonts w:ascii="Times New Roman" w:hAnsi="Times New Roman"/>
          <w:b/>
          <w:sz w:val="24"/>
          <w:szCs w:val="24"/>
        </w:rPr>
        <w:t>inuturi</w:t>
      </w:r>
    </w:p>
    <w:p w14:paraId="71FE5B82" w14:textId="4609729A" w:rsidR="0019761B" w:rsidRDefault="0019761B" w:rsidP="000B3BD0">
      <w:pPr>
        <w:spacing w:after="0" w:line="240" w:lineRule="auto"/>
        <w:rPr>
          <w:rFonts w:ascii="Times New Roman" w:hAnsi="Times New Roman"/>
          <w:b/>
          <w:sz w:val="24"/>
          <w:szCs w:val="24"/>
        </w:rPr>
      </w:pPr>
    </w:p>
    <w:tbl>
      <w:tblPr>
        <w:tblW w:w="97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1"/>
        <w:gridCol w:w="5414"/>
        <w:gridCol w:w="567"/>
        <w:gridCol w:w="1418"/>
        <w:gridCol w:w="1905"/>
      </w:tblGrid>
      <w:tr w:rsidR="0019761B" w:rsidRPr="00BD277D" w14:paraId="1D0C6D0A" w14:textId="77777777" w:rsidTr="0019761B">
        <w:trPr>
          <w:jc w:val="center"/>
        </w:trPr>
        <w:tc>
          <w:tcPr>
            <w:tcW w:w="587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122C9E1" w14:textId="1D9BF2FB" w:rsidR="0019761B" w:rsidRPr="006F1993" w:rsidRDefault="0019761B" w:rsidP="00E459F4">
            <w:pPr>
              <w:rPr>
                <w:rFonts w:ascii="Arial" w:hAnsi="Arial" w:cs="Arial"/>
                <w:b/>
                <w:bCs/>
                <w:sz w:val="18"/>
                <w:szCs w:val="18"/>
              </w:rPr>
            </w:pPr>
            <w:r>
              <w:rPr>
                <w:rFonts w:ascii="Arial" w:hAnsi="Arial" w:cs="Arial"/>
                <w:b/>
                <w:bCs/>
                <w:sz w:val="18"/>
                <w:szCs w:val="18"/>
              </w:rPr>
              <w:t>9</w:t>
            </w:r>
            <w:r w:rsidRPr="006F1993">
              <w:rPr>
                <w:rFonts w:ascii="Arial" w:hAnsi="Arial" w:cs="Arial"/>
                <w:b/>
                <w:bCs/>
                <w:sz w:val="18"/>
                <w:szCs w:val="18"/>
              </w:rPr>
              <w:t xml:space="preserve">.1. Curs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EA7A929" w14:textId="77777777" w:rsidR="0019761B" w:rsidRPr="002C48E6" w:rsidRDefault="0019761B" w:rsidP="00E459F4">
            <w:pPr>
              <w:jc w:val="center"/>
              <w:rPr>
                <w:rFonts w:ascii="Arial" w:hAnsi="Arial" w:cs="Arial"/>
                <w:sz w:val="18"/>
                <w:szCs w:val="18"/>
              </w:rPr>
            </w:pPr>
            <w:r w:rsidRPr="002C48E6">
              <w:rPr>
                <w:rFonts w:ascii="Arial" w:hAnsi="Arial" w:cs="Arial"/>
                <w:sz w:val="18"/>
                <w:szCs w:val="18"/>
              </w:rPr>
              <w:t>Nr. ore</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41115D5D" w14:textId="77777777" w:rsidR="0019761B" w:rsidRPr="006F1993" w:rsidRDefault="0019761B" w:rsidP="00E459F4">
            <w:pPr>
              <w:jc w:val="center"/>
              <w:rPr>
                <w:rFonts w:ascii="Arial" w:hAnsi="Arial" w:cs="Arial"/>
                <w:sz w:val="18"/>
                <w:szCs w:val="18"/>
              </w:rPr>
            </w:pPr>
            <w:r w:rsidRPr="006F1993">
              <w:rPr>
                <w:rFonts w:ascii="Arial" w:hAnsi="Arial" w:cs="Arial"/>
                <w:sz w:val="18"/>
                <w:szCs w:val="18"/>
              </w:rPr>
              <w:t>Metode de predare</w:t>
            </w:r>
          </w:p>
        </w:tc>
        <w:tc>
          <w:tcPr>
            <w:tcW w:w="1905" w:type="dxa"/>
            <w:tcBorders>
              <w:top w:val="single" w:sz="4" w:space="0" w:color="auto"/>
              <w:left w:val="single" w:sz="4" w:space="0" w:color="auto"/>
              <w:bottom w:val="single" w:sz="4" w:space="0" w:color="auto"/>
              <w:right w:val="single" w:sz="4" w:space="0" w:color="auto"/>
            </w:tcBorders>
            <w:shd w:val="clear" w:color="auto" w:fill="auto"/>
          </w:tcPr>
          <w:p w14:paraId="52379FF6" w14:textId="77777777" w:rsidR="0019761B" w:rsidRPr="006F1993" w:rsidRDefault="0019761B" w:rsidP="00E459F4">
            <w:pPr>
              <w:jc w:val="center"/>
              <w:rPr>
                <w:rFonts w:ascii="Arial" w:hAnsi="Arial" w:cs="Arial"/>
                <w:sz w:val="18"/>
                <w:szCs w:val="18"/>
              </w:rPr>
            </w:pPr>
            <w:r w:rsidRPr="006F1993">
              <w:rPr>
                <w:rFonts w:ascii="Arial" w:hAnsi="Arial" w:cs="Arial"/>
                <w:sz w:val="18"/>
                <w:szCs w:val="18"/>
              </w:rPr>
              <w:t>Observaţii</w:t>
            </w:r>
          </w:p>
          <w:p w14:paraId="3B007EC7" w14:textId="77777777" w:rsidR="0019761B" w:rsidRPr="006A7A34" w:rsidRDefault="0019761B" w:rsidP="00E459F4">
            <w:pPr>
              <w:jc w:val="center"/>
              <w:rPr>
                <w:rFonts w:ascii="Arial" w:hAnsi="Arial" w:cs="Arial"/>
                <w:sz w:val="18"/>
                <w:szCs w:val="18"/>
              </w:rPr>
            </w:pPr>
            <w:r w:rsidRPr="006A7A34">
              <w:rPr>
                <w:rFonts w:ascii="Arial" w:hAnsi="Arial" w:cs="Arial"/>
                <w:sz w:val="18"/>
                <w:szCs w:val="18"/>
              </w:rPr>
              <w:t>Resurse folosite</w:t>
            </w:r>
          </w:p>
        </w:tc>
      </w:tr>
      <w:tr w:rsidR="0019761B" w:rsidRPr="00BD277D" w14:paraId="4F079412" w14:textId="77777777" w:rsidTr="00E459F4">
        <w:trPr>
          <w:trHeight w:val="23"/>
          <w:jc w:val="center"/>
        </w:trPr>
        <w:tc>
          <w:tcPr>
            <w:tcW w:w="461" w:type="dxa"/>
            <w:shd w:val="clear" w:color="auto" w:fill="auto"/>
            <w:vAlign w:val="center"/>
          </w:tcPr>
          <w:p w14:paraId="00BFDCD2" w14:textId="77777777" w:rsidR="0019761B" w:rsidRPr="00D45D39" w:rsidRDefault="0019761B" w:rsidP="00E459F4">
            <w:pPr>
              <w:jc w:val="center"/>
              <w:rPr>
                <w:rFonts w:ascii="Arial" w:hAnsi="Arial" w:cs="Arial"/>
                <w:bCs/>
                <w:sz w:val="18"/>
                <w:szCs w:val="18"/>
              </w:rPr>
            </w:pPr>
            <w:r w:rsidRPr="00D45D39">
              <w:rPr>
                <w:rFonts w:ascii="Arial" w:hAnsi="Arial" w:cs="Arial"/>
                <w:bCs/>
                <w:sz w:val="18"/>
                <w:szCs w:val="18"/>
              </w:rPr>
              <w:t>1</w:t>
            </w:r>
          </w:p>
        </w:tc>
        <w:tc>
          <w:tcPr>
            <w:tcW w:w="5414" w:type="dxa"/>
            <w:shd w:val="clear" w:color="auto" w:fill="auto"/>
            <w:vAlign w:val="center"/>
          </w:tcPr>
          <w:p w14:paraId="5B872301" w14:textId="77777777" w:rsidR="0019761B" w:rsidRPr="007A710F" w:rsidRDefault="0019761B" w:rsidP="00E459F4">
            <w:pPr>
              <w:rPr>
                <w:rFonts w:ascii="Arial" w:hAnsi="Arial" w:cs="Arial"/>
                <w:sz w:val="18"/>
                <w:szCs w:val="18"/>
              </w:rPr>
            </w:pPr>
            <w:r w:rsidRPr="007A710F">
              <w:rPr>
                <w:rFonts w:ascii="Arial" w:hAnsi="Arial" w:cs="Arial"/>
                <w:sz w:val="18"/>
                <w:szCs w:val="18"/>
              </w:rPr>
              <w:t>Sisteme de numeratie</w:t>
            </w:r>
          </w:p>
        </w:tc>
        <w:tc>
          <w:tcPr>
            <w:tcW w:w="567" w:type="dxa"/>
            <w:shd w:val="clear" w:color="auto" w:fill="auto"/>
          </w:tcPr>
          <w:p w14:paraId="6A56B87A" w14:textId="77777777" w:rsidR="0019761B" w:rsidRPr="007A710F" w:rsidRDefault="0019761B" w:rsidP="00E459F4">
            <w:pPr>
              <w:jc w:val="center"/>
              <w:rPr>
                <w:rFonts w:ascii="Arial" w:hAnsi="Arial" w:cs="Arial"/>
                <w:sz w:val="18"/>
                <w:szCs w:val="18"/>
              </w:rPr>
            </w:pPr>
            <w:r w:rsidRPr="007A710F">
              <w:rPr>
                <w:rFonts w:ascii="Arial" w:hAnsi="Arial" w:cs="Arial"/>
                <w:sz w:val="18"/>
                <w:szCs w:val="18"/>
              </w:rPr>
              <w:t>2</w:t>
            </w:r>
          </w:p>
        </w:tc>
        <w:tc>
          <w:tcPr>
            <w:tcW w:w="1418" w:type="dxa"/>
            <w:vMerge w:val="restart"/>
            <w:shd w:val="clear" w:color="auto" w:fill="auto"/>
            <w:vAlign w:val="center"/>
          </w:tcPr>
          <w:p w14:paraId="1BF000D5" w14:textId="77777777" w:rsidR="0019761B" w:rsidRPr="00B868E2" w:rsidRDefault="0019761B" w:rsidP="00E459F4">
            <w:pPr>
              <w:rPr>
                <w:rFonts w:ascii="Arial" w:eastAsia="Corbel" w:hAnsi="Arial" w:cs="Arial"/>
                <w:sz w:val="16"/>
                <w:szCs w:val="16"/>
              </w:rPr>
            </w:pPr>
            <w:r w:rsidRPr="00B868E2">
              <w:rPr>
                <w:rFonts w:ascii="Arial" w:eastAsia="Corbel" w:hAnsi="Arial" w:cs="Arial"/>
                <w:sz w:val="16"/>
                <w:szCs w:val="16"/>
              </w:rPr>
              <w:t>exercițiul de reflecție</w:t>
            </w:r>
          </w:p>
          <w:p w14:paraId="615C9D0E" w14:textId="77777777" w:rsidR="0019761B" w:rsidRPr="00B868E2" w:rsidRDefault="0019761B" w:rsidP="00E459F4">
            <w:pPr>
              <w:rPr>
                <w:rFonts w:ascii="Arial" w:eastAsia="Corbel" w:hAnsi="Arial" w:cs="Arial"/>
                <w:sz w:val="16"/>
                <w:szCs w:val="16"/>
              </w:rPr>
            </w:pPr>
            <w:r w:rsidRPr="00B868E2">
              <w:rPr>
                <w:rFonts w:ascii="Arial" w:eastAsia="Corbel" w:hAnsi="Arial" w:cs="Arial"/>
                <w:sz w:val="16"/>
                <w:szCs w:val="16"/>
              </w:rPr>
              <w:t>prelegerea</w:t>
            </w:r>
          </w:p>
          <w:p w14:paraId="39020C56" w14:textId="77777777" w:rsidR="0019761B" w:rsidRPr="00B868E2" w:rsidRDefault="0019761B" w:rsidP="00E459F4">
            <w:pPr>
              <w:rPr>
                <w:rFonts w:ascii="Arial" w:eastAsia="Corbel" w:hAnsi="Arial" w:cs="Arial"/>
                <w:sz w:val="16"/>
                <w:szCs w:val="16"/>
              </w:rPr>
            </w:pPr>
            <w:r w:rsidRPr="00B868E2">
              <w:rPr>
                <w:rFonts w:ascii="Arial" w:eastAsia="Corbel" w:hAnsi="Arial" w:cs="Arial"/>
                <w:sz w:val="16"/>
                <w:szCs w:val="16"/>
              </w:rPr>
              <w:t>conversația</w:t>
            </w:r>
          </w:p>
          <w:p w14:paraId="1EA00873" w14:textId="77777777" w:rsidR="0019761B" w:rsidRPr="00B868E2" w:rsidRDefault="0019761B" w:rsidP="00E459F4">
            <w:pPr>
              <w:jc w:val="center"/>
              <w:rPr>
                <w:rFonts w:ascii="Arial" w:hAnsi="Arial" w:cs="Arial"/>
                <w:sz w:val="16"/>
                <w:szCs w:val="16"/>
                <w:lang w:val="pt-BR"/>
              </w:rPr>
            </w:pPr>
            <w:r w:rsidRPr="00B868E2">
              <w:rPr>
                <w:rFonts w:ascii="Arial" w:eastAsia="Corbel" w:hAnsi="Arial" w:cs="Arial"/>
                <w:sz w:val="16"/>
                <w:szCs w:val="16"/>
              </w:rPr>
              <w:t>problematizarea</w:t>
            </w:r>
          </w:p>
        </w:tc>
        <w:tc>
          <w:tcPr>
            <w:tcW w:w="1905" w:type="dxa"/>
            <w:vMerge w:val="restart"/>
            <w:shd w:val="clear" w:color="auto" w:fill="auto"/>
            <w:vAlign w:val="center"/>
          </w:tcPr>
          <w:p w14:paraId="7C70E902" w14:textId="77777777" w:rsidR="0019761B" w:rsidRDefault="0019761B" w:rsidP="00E459F4">
            <w:pPr>
              <w:spacing w:before="100"/>
              <w:rPr>
                <w:rFonts w:ascii="Arial" w:eastAsia="Calibri" w:hAnsi="Arial" w:cs="Arial"/>
                <w:sz w:val="16"/>
                <w:szCs w:val="16"/>
              </w:rPr>
            </w:pPr>
            <w:r w:rsidRPr="00B868E2">
              <w:rPr>
                <w:rFonts w:ascii="Arial" w:eastAsia="Calibri" w:hAnsi="Arial" w:cs="Arial"/>
                <w:sz w:val="16"/>
                <w:szCs w:val="16"/>
              </w:rPr>
              <w:t>Prezentări în power-point</w:t>
            </w:r>
          </w:p>
          <w:p w14:paraId="12A7EBA3" w14:textId="77777777" w:rsidR="0019761B" w:rsidRPr="00B868E2" w:rsidRDefault="0019761B" w:rsidP="00E459F4">
            <w:pPr>
              <w:rPr>
                <w:rFonts w:ascii="Arial" w:hAnsi="Arial" w:cs="Arial"/>
                <w:sz w:val="16"/>
                <w:szCs w:val="16"/>
              </w:rPr>
            </w:pPr>
            <w:r w:rsidRPr="00B868E2">
              <w:rPr>
                <w:rFonts w:ascii="Arial" w:eastAsia="Corbel" w:hAnsi="Arial" w:cs="Arial"/>
                <w:sz w:val="16"/>
                <w:szCs w:val="16"/>
                <w:shd w:val="clear" w:color="auto" w:fill="FFFFFF"/>
              </w:rPr>
              <w:t>Învățarea prin descoperire</w:t>
            </w:r>
          </w:p>
        </w:tc>
      </w:tr>
      <w:tr w:rsidR="0019761B" w:rsidRPr="00BD277D" w14:paraId="279BCABF" w14:textId="77777777" w:rsidTr="00E459F4">
        <w:trPr>
          <w:trHeight w:val="21"/>
          <w:jc w:val="center"/>
        </w:trPr>
        <w:tc>
          <w:tcPr>
            <w:tcW w:w="461" w:type="dxa"/>
            <w:shd w:val="clear" w:color="auto" w:fill="auto"/>
            <w:vAlign w:val="center"/>
          </w:tcPr>
          <w:p w14:paraId="70C857CB" w14:textId="77777777" w:rsidR="0019761B" w:rsidRPr="006F2BC1" w:rsidRDefault="0019761B" w:rsidP="00E459F4">
            <w:pPr>
              <w:jc w:val="center"/>
              <w:rPr>
                <w:rFonts w:ascii="Arial" w:hAnsi="Arial" w:cs="Arial"/>
                <w:bCs/>
                <w:sz w:val="18"/>
                <w:szCs w:val="18"/>
                <w:lang w:val="fr-FR"/>
              </w:rPr>
            </w:pPr>
            <w:r w:rsidRPr="006F2BC1">
              <w:rPr>
                <w:rFonts w:ascii="Arial" w:hAnsi="Arial" w:cs="Arial"/>
                <w:bCs/>
                <w:sz w:val="18"/>
                <w:szCs w:val="18"/>
                <w:lang w:val="fr-FR"/>
              </w:rPr>
              <w:t>2</w:t>
            </w:r>
          </w:p>
        </w:tc>
        <w:tc>
          <w:tcPr>
            <w:tcW w:w="5414" w:type="dxa"/>
            <w:shd w:val="clear" w:color="auto" w:fill="auto"/>
            <w:vAlign w:val="center"/>
          </w:tcPr>
          <w:p w14:paraId="50DCFE1B" w14:textId="77777777" w:rsidR="0019761B" w:rsidRPr="007A710F" w:rsidRDefault="0019761B" w:rsidP="00E459F4">
            <w:pPr>
              <w:rPr>
                <w:rFonts w:ascii="Arial" w:hAnsi="Arial" w:cs="Arial"/>
                <w:sz w:val="18"/>
                <w:szCs w:val="18"/>
              </w:rPr>
            </w:pPr>
            <w:r w:rsidRPr="007A710F">
              <w:rPr>
                <w:rFonts w:ascii="Arial" w:hAnsi="Arial" w:cs="Arial"/>
                <w:sz w:val="18"/>
                <w:szCs w:val="18"/>
              </w:rPr>
              <w:t>Mulţimea numerelor raţionale</w:t>
            </w:r>
          </w:p>
        </w:tc>
        <w:tc>
          <w:tcPr>
            <w:tcW w:w="567" w:type="dxa"/>
            <w:shd w:val="clear" w:color="auto" w:fill="auto"/>
          </w:tcPr>
          <w:p w14:paraId="490D3949" w14:textId="77777777" w:rsidR="0019761B" w:rsidRPr="007A710F" w:rsidRDefault="0019761B" w:rsidP="00E459F4">
            <w:pPr>
              <w:jc w:val="center"/>
              <w:rPr>
                <w:rFonts w:ascii="Arial" w:hAnsi="Arial" w:cs="Arial"/>
                <w:sz w:val="18"/>
                <w:szCs w:val="18"/>
              </w:rPr>
            </w:pPr>
            <w:r w:rsidRPr="007A710F">
              <w:rPr>
                <w:rFonts w:ascii="Arial" w:hAnsi="Arial" w:cs="Arial"/>
                <w:sz w:val="18"/>
                <w:szCs w:val="18"/>
              </w:rPr>
              <w:t>2</w:t>
            </w:r>
          </w:p>
        </w:tc>
        <w:tc>
          <w:tcPr>
            <w:tcW w:w="1418" w:type="dxa"/>
            <w:vMerge/>
            <w:shd w:val="clear" w:color="auto" w:fill="auto"/>
            <w:vAlign w:val="center"/>
          </w:tcPr>
          <w:p w14:paraId="1B5B7971" w14:textId="77777777" w:rsidR="0019761B" w:rsidRPr="00927D3B" w:rsidRDefault="0019761B" w:rsidP="00E459F4">
            <w:pPr>
              <w:jc w:val="center"/>
              <w:rPr>
                <w:rFonts w:ascii="Arial" w:hAnsi="Arial" w:cs="Arial"/>
                <w:sz w:val="16"/>
                <w:szCs w:val="18"/>
                <w:lang w:val="pt-BR"/>
              </w:rPr>
            </w:pPr>
          </w:p>
        </w:tc>
        <w:tc>
          <w:tcPr>
            <w:tcW w:w="1905" w:type="dxa"/>
            <w:vMerge/>
            <w:shd w:val="clear" w:color="auto" w:fill="auto"/>
            <w:vAlign w:val="center"/>
          </w:tcPr>
          <w:p w14:paraId="1F4EA850" w14:textId="77777777" w:rsidR="0019761B" w:rsidRPr="006F2BC1" w:rsidRDefault="0019761B" w:rsidP="00E459F4">
            <w:pPr>
              <w:jc w:val="center"/>
              <w:rPr>
                <w:rFonts w:ascii="Arial" w:hAnsi="Arial" w:cs="Arial"/>
                <w:sz w:val="16"/>
                <w:szCs w:val="18"/>
                <w:lang w:val="fr-FR"/>
              </w:rPr>
            </w:pPr>
          </w:p>
        </w:tc>
      </w:tr>
      <w:tr w:rsidR="0019761B" w:rsidRPr="00BD277D" w14:paraId="2AA5DD05" w14:textId="77777777" w:rsidTr="00E459F4">
        <w:trPr>
          <w:trHeight w:val="21"/>
          <w:jc w:val="center"/>
        </w:trPr>
        <w:tc>
          <w:tcPr>
            <w:tcW w:w="461" w:type="dxa"/>
            <w:shd w:val="clear" w:color="auto" w:fill="auto"/>
            <w:vAlign w:val="center"/>
          </w:tcPr>
          <w:p w14:paraId="1EBDD861" w14:textId="77777777" w:rsidR="0019761B" w:rsidRPr="006F2BC1" w:rsidRDefault="0019761B" w:rsidP="00E459F4">
            <w:pPr>
              <w:jc w:val="center"/>
              <w:rPr>
                <w:rFonts w:ascii="Arial" w:hAnsi="Arial" w:cs="Arial"/>
                <w:bCs/>
                <w:sz w:val="18"/>
                <w:szCs w:val="18"/>
                <w:lang w:val="fr-FR"/>
              </w:rPr>
            </w:pPr>
            <w:r>
              <w:rPr>
                <w:rFonts w:ascii="Arial" w:hAnsi="Arial" w:cs="Arial"/>
                <w:bCs/>
                <w:sz w:val="18"/>
                <w:szCs w:val="18"/>
                <w:lang w:val="fr-FR"/>
              </w:rPr>
              <w:t>3</w:t>
            </w:r>
          </w:p>
        </w:tc>
        <w:tc>
          <w:tcPr>
            <w:tcW w:w="5414" w:type="dxa"/>
            <w:shd w:val="clear" w:color="auto" w:fill="auto"/>
            <w:vAlign w:val="center"/>
          </w:tcPr>
          <w:p w14:paraId="7422D6A7" w14:textId="77777777" w:rsidR="0019761B" w:rsidRPr="007A710F" w:rsidRDefault="0019761B" w:rsidP="00E459F4">
            <w:pPr>
              <w:rPr>
                <w:rFonts w:ascii="Arial" w:hAnsi="Arial" w:cs="Arial"/>
                <w:sz w:val="18"/>
                <w:szCs w:val="18"/>
              </w:rPr>
            </w:pPr>
            <w:r w:rsidRPr="007A710F">
              <w:rPr>
                <w:rFonts w:ascii="Arial" w:hAnsi="Arial" w:cs="Arial"/>
                <w:sz w:val="18"/>
                <w:szCs w:val="18"/>
              </w:rPr>
              <w:t>Elemente de geometrie plan</w:t>
            </w:r>
            <w:r w:rsidRPr="007A710F">
              <w:rPr>
                <w:rFonts w:ascii="Arial" w:eastAsia="PMingLiU" w:hAnsi="Arial" w:cs="Arial"/>
                <w:sz w:val="18"/>
                <w:szCs w:val="18"/>
                <w:lang w:eastAsia="zh-TW"/>
              </w:rPr>
              <w:t>ă</w:t>
            </w:r>
          </w:p>
        </w:tc>
        <w:tc>
          <w:tcPr>
            <w:tcW w:w="567" w:type="dxa"/>
            <w:shd w:val="clear" w:color="auto" w:fill="auto"/>
          </w:tcPr>
          <w:p w14:paraId="7791C791" w14:textId="77777777" w:rsidR="0019761B" w:rsidRPr="007A710F" w:rsidRDefault="0019761B" w:rsidP="00E459F4">
            <w:pPr>
              <w:jc w:val="center"/>
              <w:rPr>
                <w:rFonts w:ascii="Arial" w:hAnsi="Arial" w:cs="Arial"/>
                <w:sz w:val="18"/>
                <w:szCs w:val="18"/>
              </w:rPr>
            </w:pPr>
            <w:r w:rsidRPr="007A710F">
              <w:rPr>
                <w:rFonts w:ascii="Arial" w:hAnsi="Arial" w:cs="Arial"/>
                <w:sz w:val="18"/>
                <w:szCs w:val="18"/>
              </w:rPr>
              <w:t>4</w:t>
            </w:r>
          </w:p>
        </w:tc>
        <w:tc>
          <w:tcPr>
            <w:tcW w:w="1418" w:type="dxa"/>
            <w:vMerge/>
            <w:shd w:val="clear" w:color="auto" w:fill="auto"/>
            <w:vAlign w:val="center"/>
          </w:tcPr>
          <w:p w14:paraId="2EA1EC1B" w14:textId="77777777" w:rsidR="0019761B" w:rsidRPr="00927D3B" w:rsidRDefault="0019761B" w:rsidP="00E459F4">
            <w:pPr>
              <w:jc w:val="center"/>
              <w:rPr>
                <w:rFonts w:ascii="Arial" w:hAnsi="Arial" w:cs="Arial"/>
                <w:sz w:val="16"/>
                <w:szCs w:val="18"/>
                <w:lang w:val="pt-BR"/>
              </w:rPr>
            </w:pPr>
          </w:p>
        </w:tc>
        <w:tc>
          <w:tcPr>
            <w:tcW w:w="1905" w:type="dxa"/>
            <w:vMerge/>
            <w:shd w:val="clear" w:color="auto" w:fill="auto"/>
            <w:vAlign w:val="center"/>
          </w:tcPr>
          <w:p w14:paraId="14EB86FA" w14:textId="77777777" w:rsidR="0019761B" w:rsidRPr="00927D3B" w:rsidRDefault="0019761B" w:rsidP="00E459F4">
            <w:pPr>
              <w:jc w:val="center"/>
              <w:rPr>
                <w:rFonts w:ascii="Arial" w:hAnsi="Arial" w:cs="Arial"/>
                <w:sz w:val="16"/>
                <w:szCs w:val="18"/>
              </w:rPr>
            </w:pPr>
          </w:p>
        </w:tc>
      </w:tr>
      <w:tr w:rsidR="0019761B" w:rsidRPr="00BD277D" w14:paraId="4F5A3166" w14:textId="77777777" w:rsidTr="00E459F4">
        <w:trPr>
          <w:trHeight w:val="21"/>
          <w:jc w:val="center"/>
        </w:trPr>
        <w:tc>
          <w:tcPr>
            <w:tcW w:w="461" w:type="dxa"/>
            <w:shd w:val="clear" w:color="auto" w:fill="auto"/>
            <w:vAlign w:val="center"/>
          </w:tcPr>
          <w:p w14:paraId="381CC522" w14:textId="77777777" w:rsidR="0019761B" w:rsidRDefault="0019761B" w:rsidP="00E459F4">
            <w:pPr>
              <w:jc w:val="center"/>
              <w:rPr>
                <w:rFonts w:ascii="Arial" w:hAnsi="Arial" w:cs="Arial"/>
                <w:bCs/>
                <w:sz w:val="18"/>
                <w:szCs w:val="18"/>
                <w:lang w:val="fr-FR"/>
              </w:rPr>
            </w:pPr>
            <w:r>
              <w:rPr>
                <w:rFonts w:ascii="Arial" w:hAnsi="Arial" w:cs="Arial"/>
                <w:bCs/>
                <w:sz w:val="18"/>
                <w:szCs w:val="18"/>
                <w:lang w:val="fr-FR"/>
              </w:rPr>
              <w:t>4</w:t>
            </w:r>
          </w:p>
        </w:tc>
        <w:tc>
          <w:tcPr>
            <w:tcW w:w="5414" w:type="dxa"/>
            <w:shd w:val="clear" w:color="auto" w:fill="auto"/>
            <w:vAlign w:val="center"/>
          </w:tcPr>
          <w:p w14:paraId="42C38BA8" w14:textId="77777777" w:rsidR="0019761B" w:rsidRPr="007A710F" w:rsidRDefault="0019761B" w:rsidP="00E459F4">
            <w:pPr>
              <w:rPr>
                <w:rFonts w:ascii="Arial" w:hAnsi="Arial" w:cs="Arial"/>
                <w:sz w:val="18"/>
                <w:szCs w:val="18"/>
              </w:rPr>
            </w:pPr>
            <w:r w:rsidRPr="007A710F">
              <w:rPr>
                <w:rFonts w:ascii="Arial" w:hAnsi="Arial" w:cs="Arial"/>
                <w:sz w:val="18"/>
                <w:szCs w:val="18"/>
              </w:rPr>
              <w:t xml:space="preserve">Elemente de geometrie in spatiu </w:t>
            </w:r>
          </w:p>
        </w:tc>
        <w:tc>
          <w:tcPr>
            <w:tcW w:w="567" w:type="dxa"/>
            <w:shd w:val="clear" w:color="auto" w:fill="auto"/>
          </w:tcPr>
          <w:p w14:paraId="62D191DB" w14:textId="77777777" w:rsidR="0019761B" w:rsidRPr="007A710F" w:rsidRDefault="0019761B" w:rsidP="00E459F4">
            <w:pPr>
              <w:jc w:val="center"/>
              <w:rPr>
                <w:rFonts w:ascii="Arial" w:hAnsi="Arial" w:cs="Arial"/>
                <w:sz w:val="18"/>
                <w:szCs w:val="18"/>
              </w:rPr>
            </w:pPr>
            <w:r w:rsidRPr="007A710F">
              <w:rPr>
                <w:rFonts w:ascii="Arial" w:hAnsi="Arial" w:cs="Arial"/>
                <w:sz w:val="18"/>
                <w:szCs w:val="18"/>
              </w:rPr>
              <w:t>4</w:t>
            </w:r>
          </w:p>
        </w:tc>
        <w:tc>
          <w:tcPr>
            <w:tcW w:w="1418" w:type="dxa"/>
            <w:vMerge/>
            <w:shd w:val="clear" w:color="auto" w:fill="auto"/>
            <w:vAlign w:val="center"/>
          </w:tcPr>
          <w:p w14:paraId="1CD578FE" w14:textId="77777777" w:rsidR="0019761B" w:rsidRPr="00927D3B" w:rsidRDefault="0019761B" w:rsidP="00E459F4">
            <w:pPr>
              <w:jc w:val="center"/>
              <w:rPr>
                <w:rFonts w:ascii="Arial" w:hAnsi="Arial" w:cs="Arial"/>
                <w:sz w:val="16"/>
                <w:szCs w:val="18"/>
                <w:lang w:val="pt-BR"/>
              </w:rPr>
            </w:pPr>
          </w:p>
        </w:tc>
        <w:tc>
          <w:tcPr>
            <w:tcW w:w="1905" w:type="dxa"/>
            <w:vMerge/>
            <w:shd w:val="clear" w:color="auto" w:fill="auto"/>
            <w:vAlign w:val="center"/>
          </w:tcPr>
          <w:p w14:paraId="448F7A78" w14:textId="77777777" w:rsidR="0019761B" w:rsidRPr="00927D3B" w:rsidRDefault="0019761B" w:rsidP="00E459F4">
            <w:pPr>
              <w:jc w:val="center"/>
              <w:rPr>
                <w:rFonts w:ascii="Arial" w:hAnsi="Arial" w:cs="Arial"/>
                <w:sz w:val="16"/>
                <w:szCs w:val="18"/>
              </w:rPr>
            </w:pPr>
          </w:p>
        </w:tc>
      </w:tr>
      <w:tr w:rsidR="0019761B" w:rsidRPr="00BD277D" w14:paraId="0E1DE6A2" w14:textId="77777777" w:rsidTr="00E459F4">
        <w:trPr>
          <w:trHeight w:val="21"/>
          <w:jc w:val="center"/>
        </w:trPr>
        <w:tc>
          <w:tcPr>
            <w:tcW w:w="461" w:type="dxa"/>
            <w:shd w:val="clear" w:color="auto" w:fill="auto"/>
            <w:vAlign w:val="center"/>
          </w:tcPr>
          <w:p w14:paraId="5225EDCC" w14:textId="77777777" w:rsidR="0019761B" w:rsidRDefault="0019761B" w:rsidP="00E459F4">
            <w:pPr>
              <w:jc w:val="center"/>
              <w:rPr>
                <w:rFonts w:ascii="Arial" w:hAnsi="Arial" w:cs="Arial"/>
                <w:bCs/>
                <w:sz w:val="18"/>
                <w:szCs w:val="18"/>
                <w:lang w:val="fr-FR"/>
              </w:rPr>
            </w:pPr>
            <w:r>
              <w:rPr>
                <w:rFonts w:ascii="Arial" w:hAnsi="Arial" w:cs="Arial"/>
                <w:bCs/>
                <w:sz w:val="18"/>
                <w:szCs w:val="18"/>
                <w:lang w:val="fr-FR"/>
              </w:rPr>
              <w:t>5</w:t>
            </w:r>
          </w:p>
        </w:tc>
        <w:tc>
          <w:tcPr>
            <w:tcW w:w="5414" w:type="dxa"/>
            <w:shd w:val="clear" w:color="auto" w:fill="auto"/>
            <w:vAlign w:val="center"/>
          </w:tcPr>
          <w:p w14:paraId="1420797D" w14:textId="77777777" w:rsidR="0019761B" w:rsidRPr="007A710F" w:rsidRDefault="0019761B" w:rsidP="00E459F4">
            <w:pPr>
              <w:rPr>
                <w:rFonts w:ascii="Arial" w:eastAsia="Calibri" w:hAnsi="Arial" w:cs="Arial"/>
                <w:sz w:val="18"/>
                <w:szCs w:val="18"/>
              </w:rPr>
            </w:pPr>
            <w:r w:rsidRPr="007A710F">
              <w:rPr>
                <w:rFonts w:ascii="Arial" w:hAnsi="Arial" w:cs="Arial"/>
                <w:sz w:val="18"/>
                <w:szCs w:val="18"/>
              </w:rPr>
              <w:t>Elemente de teoria măsurii si elemente de probabilităţi</w:t>
            </w:r>
          </w:p>
        </w:tc>
        <w:tc>
          <w:tcPr>
            <w:tcW w:w="567" w:type="dxa"/>
            <w:shd w:val="clear" w:color="auto" w:fill="auto"/>
          </w:tcPr>
          <w:p w14:paraId="3CE163BD" w14:textId="77777777" w:rsidR="0019761B" w:rsidRPr="007A710F" w:rsidRDefault="0019761B" w:rsidP="00E459F4">
            <w:pPr>
              <w:jc w:val="center"/>
              <w:rPr>
                <w:rFonts w:ascii="Arial" w:hAnsi="Arial" w:cs="Arial"/>
                <w:sz w:val="18"/>
                <w:szCs w:val="18"/>
              </w:rPr>
            </w:pPr>
            <w:r w:rsidRPr="007A710F">
              <w:rPr>
                <w:rFonts w:ascii="Arial" w:hAnsi="Arial" w:cs="Arial"/>
                <w:sz w:val="18"/>
                <w:szCs w:val="18"/>
              </w:rPr>
              <w:t>2</w:t>
            </w:r>
          </w:p>
        </w:tc>
        <w:tc>
          <w:tcPr>
            <w:tcW w:w="1418" w:type="dxa"/>
            <w:vMerge/>
            <w:shd w:val="clear" w:color="auto" w:fill="auto"/>
            <w:vAlign w:val="center"/>
          </w:tcPr>
          <w:p w14:paraId="2DBC0D66" w14:textId="77777777" w:rsidR="0019761B" w:rsidRPr="00927D3B" w:rsidRDefault="0019761B" w:rsidP="00E459F4">
            <w:pPr>
              <w:jc w:val="center"/>
              <w:rPr>
                <w:rFonts w:ascii="Arial" w:hAnsi="Arial" w:cs="Arial"/>
                <w:sz w:val="16"/>
                <w:szCs w:val="18"/>
                <w:lang w:val="pt-BR"/>
              </w:rPr>
            </w:pPr>
          </w:p>
        </w:tc>
        <w:tc>
          <w:tcPr>
            <w:tcW w:w="1905" w:type="dxa"/>
            <w:vMerge/>
            <w:shd w:val="clear" w:color="auto" w:fill="auto"/>
            <w:vAlign w:val="center"/>
          </w:tcPr>
          <w:p w14:paraId="225ABD53" w14:textId="77777777" w:rsidR="0019761B" w:rsidRPr="00927D3B" w:rsidRDefault="0019761B" w:rsidP="00E459F4">
            <w:pPr>
              <w:jc w:val="center"/>
              <w:rPr>
                <w:rFonts w:ascii="Arial" w:hAnsi="Arial" w:cs="Arial"/>
                <w:sz w:val="16"/>
                <w:szCs w:val="18"/>
              </w:rPr>
            </w:pPr>
          </w:p>
        </w:tc>
      </w:tr>
      <w:tr w:rsidR="0019761B" w:rsidRPr="00E8071D" w14:paraId="7A8D27AA" w14:textId="77777777" w:rsidTr="00E459F4">
        <w:trPr>
          <w:trHeight w:val="21"/>
          <w:jc w:val="center"/>
        </w:trPr>
        <w:tc>
          <w:tcPr>
            <w:tcW w:w="9765" w:type="dxa"/>
            <w:gridSpan w:val="5"/>
            <w:shd w:val="clear" w:color="auto" w:fill="auto"/>
            <w:vAlign w:val="center"/>
          </w:tcPr>
          <w:p w14:paraId="2C258149" w14:textId="77777777" w:rsidR="0019761B" w:rsidRPr="00910083" w:rsidRDefault="0019761B" w:rsidP="00E459F4">
            <w:pPr>
              <w:rPr>
                <w:rFonts w:ascii="Arial" w:hAnsi="Arial" w:cs="Arial"/>
                <w:sz w:val="18"/>
                <w:szCs w:val="18"/>
              </w:rPr>
            </w:pPr>
            <w:r w:rsidRPr="00E8071D">
              <w:rPr>
                <w:rFonts w:ascii="Arial" w:hAnsi="Arial" w:cs="Arial"/>
                <w:sz w:val="18"/>
                <w:szCs w:val="18"/>
              </w:rPr>
              <w:t>Bibliografie</w:t>
            </w:r>
          </w:p>
          <w:p w14:paraId="35DD9C58" w14:textId="77777777" w:rsidR="0019761B" w:rsidRPr="00E8071D" w:rsidRDefault="0019761B" w:rsidP="0019761B">
            <w:pPr>
              <w:numPr>
                <w:ilvl w:val="0"/>
                <w:numId w:val="25"/>
              </w:numPr>
              <w:tabs>
                <w:tab w:val="left" w:pos="442"/>
                <w:tab w:val="left" w:pos="697"/>
              </w:tabs>
              <w:spacing w:after="0" w:line="240" w:lineRule="auto"/>
              <w:ind w:left="664" w:hanging="567"/>
              <w:jc w:val="both"/>
              <w:rPr>
                <w:rFonts w:ascii="Arial" w:hAnsi="Arial" w:cs="Arial"/>
                <w:sz w:val="18"/>
                <w:szCs w:val="18"/>
              </w:rPr>
            </w:pPr>
            <w:r w:rsidRPr="00E8071D">
              <w:rPr>
                <w:rFonts w:ascii="Arial" w:hAnsi="Arial" w:cs="Arial"/>
                <w:color w:val="000000"/>
                <w:sz w:val="18"/>
                <w:szCs w:val="18"/>
              </w:rPr>
              <w:t>Andronescu, S.C., Frântu, V.</w:t>
            </w:r>
            <w:r w:rsidRPr="00E8071D">
              <w:rPr>
                <w:rFonts w:ascii="Arial" w:hAnsi="Arial" w:cs="Arial"/>
                <w:b/>
                <w:color w:val="000000"/>
                <w:sz w:val="18"/>
                <w:szCs w:val="18"/>
              </w:rPr>
              <w:t xml:space="preserve"> </w:t>
            </w:r>
            <w:r w:rsidRPr="00E8071D">
              <w:rPr>
                <w:rFonts w:ascii="Arial" w:hAnsi="Arial" w:cs="Arial"/>
                <w:color w:val="000000"/>
                <w:sz w:val="18"/>
                <w:szCs w:val="18"/>
              </w:rPr>
              <w:t>Sămărescu, N</w:t>
            </w:r>
            <w:r w:rsidRPr="00E8071D">
              <w:rPr>
                <w:rFonts w:ascii="Arial" w:hAnsi="Arial" w:cs="Arial"/>
                <w:b/>
                <w:color w:val="000000"/>
                <w:sz w:val="18"/>
                <w:szCs w:val="18"/>
              </w:rPr>
              <w:t>.</w:t>
            </w:r>
            <w:r w:rsidRPr="00E8071D">
              <w:rPr>
                <w:rFonts w:ascii="Arial" w:hAnsi="Arial" w:cs="Arial"/>
                <w:color w:val="000000"/>
                <w:sz w:val="18"/>
                <w:szCs w:val="18"/>
              </w:rPr>
              <w:t xml:space="preserve"> </w:t>
            </w:r>
            <w:r>
              <w:rPr>
                <w:rFonts w:ascii="Arial" w:hAnsi="Arial" w:cs="Arial"/>
                <w:color w:val="000000"/>
                <w:sz w:val="18"/>
                <w:szCs w:val="18"/>
              </w:rPr>
              <w:t>(2005)</w:t>
            </w:r>
            <w:r w:rsidRPr="00E8071D">
              <w:rPr>
                <w:rFonts w:ascii="Arial" w:hAnsi="Arial" w:cs="Arial"/>
                <w:color w:val="000000"/>
                <w:sz w:val="18"/>
                <w:szCs w:val="18"/>
              </w:rPr>
              <w:t xml:space="preserve">: </w:t>
            </w:r>
            <w:r w:rsidRPr="00E8071D">
              <w:rPr>
                <w:rFonts w:ascii="Arial" w:hAnsi="Arial" w:cs="Arial"/>
                <w:i/>
                <w:color w:val="000000"/>
                <w:sz w:val="18"/>
                <w:szCs w:val="18"/>
              </w:rPr>
              <w:t>Bazele algebrei prin exerciţii şi probleme</w:t>
            </w:r>
            <w:r w:rsidRPr="00E8071D">
              <w:rPr>
                <w:rFonts w:ascii="Arial" w:hAnsi="Arial" w:cs="Arial"/>
                <w:color w:val="000000"/>
                <w:sz w:val="18"/>
                <w:szCs w:val="18"/>
              </w:rPr>
              <w:t>, Editura Universității din Piteşti</w:t>
            </w:r>
            <w:r>
              <w:rPr>
                <w:rFonts w:ascii="Arial" w:hAnsi="Arial" w:cs="Arial"/>
                <w:color w:val="000000"/>
                <w:sz w:val="18"/>
                <w:szCs w:val="18"/>
              </w:rPr>
              <w:t>.</w:t>
            </w:r>
          </w:p>
          <w:p w14:paraId="11C3B91C" w14:textId="77777777" w:rsidR="0019761B" w:rsidRPr="00E8071D" w:rsidRDefault="0019761B" w:rsidP="0019761B">
            <w:pPr>
              <w:numPr>
                <w:ilvl w:val="0"/>
                <w:numId w:val="25"/>
              </w:numPr>
              <w:tabs>
                <w:tab w:val="left" w:pos="442"/>
                <w:tab w:val="left" w:pos="697"/>
              </w:tabs>
              <w:spacing w:after="0" w:line="240" w:lineRule="auto"/>
              <w:ind w:left="664" w:hanging="567"/>
              <w:jc w:val="both"/>
              <w:rPr>
                <w:rFonts w:ascii="Arial" w:hAnsi="Arial" w:cs="Arial"/>
                <w:sz w:val="18"/>
                <w:szCs w:val="18"/>
              </w:rPr>
            </w:pPr>
            <w:r w:rsidRPr="00E8071D">
              <w:rPr>
                <w:rFonts w:ascii="Arial" w:hAnsi="Arial" w:cs="Arial"/>
                <w:sz w:val="18"/>
                <w:szCs w:val="18"/>
              </w:rPr>
              <w:t>Asaftei, P., Chirilă, C., Asaftei, D. (1998) Elemente de aritmetică şi teoria numerelor, Editura Pelican, Iaşi</w:t>
            </w:r>
          </w:p>
          <w:p w14:paraId="1CA1122F" w14:textId="77777777" w:rsidR="0019761B" w:rsidRPr="00E8071D" w:rsidRDefault="0019761B" w:rsidP="0019761B">
            <w:pPr>
              <w:numPr>
                <w:ilvl w:val="0"/>
                <w:numId w:val="25"/>
              </w:numPr>
              <w:tabs>
                <w:tab w:val="left" w:pos="442"/>
                <w:tab w:val="left" w:pos="697"/>
              </w:tabs>
              <w:spacing w:after="0" w:line="240" w:lineRule="auto"/>
              <w:ind w:left="664" w:hanging="567"/>
              <w:jc w:val="both"/>
              <w:rPr>
                <w:rFonts w:ascii="Arial" w:hAnsi="Arial" w:cs="Arial"/>
                <w:sz w:val="18"/>
                <w:szCs w:val="18"/>
              </w:rPr>
            </w:pPr>
            <w:r w:rsidRPr="00E8071D">
              <w:rPr>
                <w:rFonts w:ascii="Arial" w:hAnsi="Arial" w:cs="Arial"/>
                <w:sz w:val="18"/>
                <w:szCs w:val="18"/>
              </w:rPr>
              <w:t>Herescu, Gh., Dumitru, Al. (2001) Matematică, Îndrumător pentru învățători și institutori, Editura Corint, București</w:t>
            </w:r>
          </w:p>
          <w:p w14:paraId="6A435297" w14:textId="77777777" w:rsidR="0019761B" w:rsidRPr="00E8071D" w:rsidRDefault="0019761B" w:rsidP="0019761B">
            <w:pPr>
              <w:numPr>
                <w:ilvl w:val="0"/>
                <w:numId w:val="25"/>
              </w:numPr>
              <w:tabs>
                <w:tab w:val="left" w:pos="442"/>
                <w:tab w:val="left" w:pos="697"/>
              </w:tabs>
              <w:spacing w:after="0" w:line="240" w:lineRule="auto"/>
              <w:ind w:left="664" w:hanging="567"/>
              <w:jc w:val="both"/>
              <w:rPr>
                <w:rFonts w:ascii="Arial" w:hAnsi="Arial" w:cs="Arial"/>
                <w:sz w:val="18"/>
                <w:szCs w:val="18"/>
              </w:rPr>
            </w:pPr>
            <w:r w:rsidRPr="00E8071D">
              <w:rPr>
                <w:rFonts w:ascii="Arial" w:hAnsi="Arial" w:cs="Arial"/>
                <w:sz w:val="18"/>
                <w:szCs w:val="18"/>
              </w:rPr>
              <w:t xml:space="preserve">Ion, I.D., Radu, N., Algebră, (1991), Editura Didactica şi Pedagogica, Bucureşti, </w:t>
            </w:r>
          </w:p>
          <w:p w14:paraId="33C44991" w14:textId="77777777" w:rsidR="0019761B" w:rsidRPr="00E8071D" w:rsidRDefault="0019761B" w:rsidP="0019761B">
            <w:pPr>
              <w:numPr>
                <w:ilvl w:val="0"/>
                <w:numId w:val="25"/>
              </w:numPr>
              <w:tabs>
                <w:tab w:val="left" w:pos="442"/>
                <w:tab w:val="left" w:pos="697"/>
              </w:tabs>
              <w:spacing w:after="0" w:line="240" w:lineRule="auto"/>
              <w:ind w:left="664" w:hanging="567"/>
              <w:jc w:val="both"/>
              <w:rPr>
                <w:rFonts w:ascii="Arial" w:hAnsi="Arial" w:cs="Arial"/>
                <w:sz w:val="18"/>
                <w:szCs w:val="18"/>
              </w:rPr>
            </w:pPr>
            <w:r w:rsidRPr="00E8071D">
              <w:rPr>
                <w:rFonts w:ascii="Arial" w:hAnsi="Arial" w:cs="Arial"/>
                <w:sz w:val="18"/>
                <w:szCs w:val="18"/>
              </w:rPr>
              <w:t>Năstăsescu, C., (1974), Introducere în teoria mulțimilor, Editura Didactica şi Pedagogica, Bucureşti,</w:t>
            </w:r>
          </w:p>
          <w:p w14:paraId="0C4709EF" w14:textId="77777777" w:rsidR="0019761B" w:rsidRPr="00E8071D" w:rsidRDefault="0019761B" w:rsidP="0019761B">
            <w:pPr>
              <w:numPr>
                <w:ilvl w:val="0"/>
                <w:numId w:val="25"/>
              </w:numPr>
              <w:tabs>
                <w:tab w:val="left" w:pos="442"/>
                <w:tab w:val="left" w:pos="697"/>
              </w:tabs>
              <w:spacing w:after="0" w:line="240" w:lineRule="auto"/>
              <w:ind w:left="664" w:hanging="567"/>
              <w:jc w:val="both"/>
              <w:rPr>
                <w:rFonts w:ascii="Arial" w:hAnsi="Arial" w:cs="Arial"/>
                <w:sz w:val="18"/>
                <w:szCs w:val="18"/>
              </w:rPr>
            </w:pPr>
            <w:r w:rsidRPr="00E8071D">
              <w:rPr>
                <w:rFonts w:ascii="Arial" w:hAnsi="Arial" w:cs="Arial"/>
                <w:sz w:val="18"/>
                <w:szCs w:val="18"/>
              </w:rPr>
              <w:t>Năstăsescu, C., Niţă, C., Vraciu, C., (1993) Aritmetică şi algebră, Editura Didactica şi Pedagogica, Bucureşti,</w:t>
            </w:r>
          </w:p>
          <w:p w14:paraId="1C54C987" w14:textId="77777777" w:rsidR="0019761B" w:rsidRPr="00E8071D" w:rsidRDefault="0019761B" w:rsidP="0019761B">
            <w:pPr>
              <w:numPr>
                <w:ilvl w:val="0"/>
                <w:numId w:val="25"/>
              </w:numPr>
              <w:tabs>
                <w:tab w:val="left" w:pos="442"/>
                <w:tab w:val="left" w:pos="697"/>
              </w:tabs>
              <w:spacing w:after="0" w:line="240" w:lineRule="auto"/>
              <w:ind w:left="664" w:hanging="567"/>
              <w:jc w:val="both"/>
              <w:rPr>
                <w:rFonts w:ascii="Arial" w:hAnsi="Arial" w:cs="Arial"/>
                <w:sz w:val="18"/>
                <w:szCs w:val="18"/>
              </w:rPr>
            </w:pPr>
            <w:r w:rsidRPr="00E8071D">
              <w:rPr>
                <w:rFonts w:ascii="Arial" w:hAnsi="Arial" w:cs="Arial"/>
                <w:color w:val="000000"/>
                <w:w w:val="101"/>
                <w:sz w:val="18"/>
                <w:szCs w:val="18"/>
              </w:rPr>
              <w:t>Nicolescu B, Petrescu T., 2013, Matematica pentru Stiinte ale Educatiei, Pitesti: Editura Paradigme</w:t>
            </w:r>
          </w:p>
          <w:p w14:paraId="7BC40041" w14:textId="77777777" w:rsidR="0019761B" w:rsidRPr="00E8071D" w:rsidRDefault="0019761B" w:rsidP="0019761B">
            <w:pPr>
              <w:numPr>
                <w:ilvl w:val="0"/>
                <w:numId w:val="25"/>
              </w:numPr>
              <w:tabs>
                <w:tab w:val="left" w:pos="442"/>
                <w:tab w:val="left" w:pos="697"/>
              </w:tabs>
              <w:spacing w:after="0" w:line="240" w:lineRule="auto"/>
              <w:ind w:left="664" w:hanging="567"/>
              <w:jc w:val="both"/>
              <w:rPr>
                <w:rFonts w:ascii="Arial" w:hAnsi="Arial" w:cs="Arial"/>
                <w:sz w:val="18"/>
                <w:szCs w:val="18"/>
              </w:rPr>
            </w:pPr>
            <w:r w:rsidRPr="00E8071D">
              <w:rPr>
                <w:rFonts w:ascii="Arial" w:hAnsi="Arial" w:cs="Arial"/>
                <w:sz w:val="18"/>
                <w:szCs w:val="18"/>
              </w:rPr>
              <w:lastRenderedPageBreak/>
              <w:t>Roşu, M., Roman, M., ( 1996)  Matematica pentru perfecţionarea învăţătorilor, Editura All, Bucureşti.</w:t>
            </w:r>
          </w:p>
          <w:p w14:paraId="294AB101" w14:textId="77777777" w:rsidR="0019761B" w:rsidRPr="0008369A" w:rsidRDefault="0019761B" w:rsidP="0019761B">
            <w:pPr>
              <w:numPr>
                <w:ilvl w:val="0"/>
                <w:numId w:val="25"/>
              </w:numPr>
              <w:tabs>
                <w:tab w:val="left" w:pos="442"/>
                <w:tab w:val="left" w:pos="697"/>
              </w:tabs>
              <w:spacing w:after="0" w:line="240" w:lineRule="auto"/>
              <w:ind w:left="664" w:hanging="567"/>
              <w:jc w:val="both"/>
              <w:rPr>
                <w:rFonts w:ascii="Arial" w:hAnsi="Arial" w:cs="Arial"/>
                <w:sz w:val="18"/>
                <w:szCs w:val="18"/>
              </w:rPr>
            </w:pPr>
            <w:r w:rsidRPr="0008369A">
              <w:rPr>
                <w:rFonts w:ascii="Arial" w:hAnsi="Arial" w:cs="Arial"/>
                <w:sz w:val="18"/>
                <w:szCs w:val="18"/>
                <w:shd w:val="clear" w:color="auto" w:fill="FFFFFF"/>
              </w:rPr>
              <w:t>De Bruce F. Torrence, Eve A. Torrence</w:t>
            </w:r>
            <w:r>
              <w:rPr>
                <w:rFonts w:ascii="Arial" w:hAnsi="Arial" w:cs="Arial"/>
                <w:sz w:val="18"/>
                <w:szCs w:val="18"/>
                <w:shd w:val="clear" w:color="auto" w:fill="FFFFFF"/>
              </w:rPr>
              <w:t>. (2001).</w:t>
            </w:r>
            <w:r w:rsidRPr="0008369A">
              <w:rPr>
                <w:rFonts w:ascii="Arial" w:hAnsi="Arial" w:cs="Arial"/>
                <w:sz w:val="18"/>
                <w:szCs w:val="18"/>
              </w:rPr>
              <w:t xml:space="preserve">The Student's Introduction to MATHEMATICA, </w:t>
            </w:r>
            <w:r>
              <w:rPr>
                <w:rFonts w:ascii="Arial" w:hAnsi="Arial" w:cs="Arial"/>
                <w:sz w:val="18"/>
                <w:szCs w:val="18"/>
              </w:rPr>
              <w:t>Cambridge University Press. (online)</w:t>
            </w:r>
          </w:p>
          <w:p w14:paraId="317542B7" w14:textId="77777777" w:rsidR="0019761B" w:rsidRPr="00E8071D" w:rsidRDefault="0019761B" w:rsidP="00E459F4">
            <w:pPr>
              <w:tabs>
                <w:tab w:val="left" w:pos="442"/>
                <w:tab w:val="left" w:pos="697"/>
              </w:tabs>
              <w:ind w:left="664"/>
              <w:jc w:val="both"/>
              <w:rPr>
                <w:rFonts w:ascii="Arial" w:hAnsi="Arial" w:cs="Arial"/>
                <w:sz w:val="18"/>
                <w:szCs w:val="18"/>
              </w:rPr>
            </w:pPr>
          </w:p>
        </w:tc>
      </w:tr>
      <w:tr w:rsidR="0019761B" w:rsidRPr="00BD277D" w14:paraId="0370D4CF" w14:textId="77777777" w:rsidTr="00E459F4">
        <w:trPr>
          <w:jc w:val="center"/>
        </w:trPr>
        <w:tc>
          <w:tcPr>
            <w:tcW w:w="5875" w:type="dxa"/>
            <w:gridSpan w:val="2"/>
            <w:shd w:val="clear" w:color="auto" w:fill="auto"/>
            <w:vAlign w:val="center"/>
          </w:tcPr>
          <w:p w14:paraId="1437A603" w14:textId="660E988B" w:rsidR="0019761B" w:rsidRPr="00D45D39" w:rsidRDefault="0019761B" w:rsidP="00E459F4">
            <w:pPr>
              <w:rPr>
                <w:rFonts w:ascii="Arial" w:hAnsi="Arial" w:cs="Arial"/>
                <w:b/>
                <w:bCs/>
                <w:sz w:val="18"/>
                <w:szCs w:val="18"/>
              </w:rPr>
            </w:pPr>
            <w:r>
              <w:rPr>
                <w:rFonts w:ascii="Arial" w:hAnsi="Arial" w:cs="Arial"/>
                <w:b/>
                <w:bCs/>
                <w:sz w:val="18"/>
                <w:szCs w:val="18"/>
              </w:rPr>
              <w:lastRenderedPageBreak/>
              <w:t>9</w:t>
            </w:r>
            <w:r w:rsidRPr="00D45D39">
              <w:rPr>
                <w:rFonts w:ascii="Arial" w:hAnsi="Arial" w:cs="Arial"/>
                <w:b/>
                <w:bCs/>
                <w:sz w:val="18"/>
                <w:szCs w:val="18"/>
              </w:rPr>
              <w:t>.2. Aplicaţii</w:t>
            </w:r>
            <w:r>
              <w:rPr>
                <w:rFonts w:ascii="Arial" w:hAnsi="Arial" w:cs="Arial"/>
                <w:b/>
                <w:bCs/>
                <w:sz w:val="18"/>
                <w:szCs w:val="18"/>
              </w:rPr>
              <w:t>:</w:t>
            </w:r>
            <w:r w:rsidRPr="00D45D39">
              <w:rPr>
                <w:rFonts w:ascii="Arial" w:hAnsi="Arial" w:cs="Arial"/>
                <w:b/>
                <w:bCs/>
                <w:sz w:val="18"/>
                <w:szCs w:val="18"/>
              </w:rPr>
              <w:t xml:space="preserve"> Seminar / Laborator / Tem</w:t>
            </w:r>
            <w:r>
              <w:rPr>
                <w:rFonts w:ascii="Arial" w:hAnsi="Arial" w:cs="Arial"/>
                <w:b/>
                <w:bCs/>
                <w:sz w:val="18"/>
                <w:szCs w:val="18"/>
              </w:rPr>
              <w:t>e</w:t>
            </w:r>
            <w:r w:rsidRPr="00D45D39">
              <w:rPr>
                <w:rFonts w:ascii="Arial" w:hAnsi="Arial" w:cs="Arial"/>
                <w:b/>
                <w:bCs/>
                <w:sz w:val="18"/>
                <w:szCs w:val="18"/>
              </w:rPr>
              <w:t xml:space="preserve"> de casă</w:t>
            </w:r>
          </w:p>
        </w:tc>
        <w:tc>
          <w:tcPr>
            <w:tcW w:w="567" w:type="dxa"/>
            <w:shd w:val="clear" w:color="auto" w:fill="auto"/>
            <w:vAlign w:val="center"/>
          </w:tcPr>
          <w:p w14:paraId="35E8814E" w14:textId="77777777" w:rsidR="0019761B" w:rsidRPr="002C48E6" w:rsidRDefault="0019761B" w:rsidP="00E459F4">
            <w:pPr>
              <w:jc w:val="center"/>
              <w:rPr>
                <w:rFonts w:ascii="Arial" w:hAnsi="Arial" w:cs="Arial"/>
                <w:sz w:val="18"/>
                <w:szCs w:val="18"/>
              </w:rPr>
            </w:pPr>
            <w:r w:rsidRPr="002C48E6">
              <w:rPr>
                <w:rFonts w:ascii="Arial" w:hAnsi="Arial" w:cs="Arial"/>
                <w:sz w:val="18"/>
                <w:szCs w:val="18"/>
              </w:rPr>
              <w:t>Nr. ore</w:t>
            </w:r>
          </w:p>
        </w:tc>
        <w:tc>
          <w:tcPr>
            <w:tcW w:w="1418" w:type="dxa"/>
            <w:shd w:val="clear" w:color="auto" w:fill="auto"/>
            <w:tcMar>
              <w:left w:w="28" w:type="dxa"/>
              <w:right w:w="28" w:type="dxa"/>
            </w:tcMar>
            <w:vAlign w:val="center"/>
          </w:tcPr>
          <w:p w14:paraId="33B55A5D" w14:textId="77777777" w:rsidR="0019761B" w:rsidRPr="00D45D39" w:rsidRDefault="0019761B" w:rsidP="00E459F4">
            <w:pPr>
              <w:jc w:val="center"/>
              <w:rPr>
                <w:rFonts w:ascii="Arial" w:hAnsi="Arial" w:cs="Arial"/>
                <w:sz w:val="18"/>
                <w:szCs w:val="18"/>
              </w:rPr>
            </w:pPr>
            <w:r w:rsidRPr="00D45D39">
              <w:rPr>
                <w:rFonts w:ascii="Arial" w:hAnsi="Arial" w:cs="Arial"/>
                <w:sz w:val="18"/>
                <w:szCs w:val="18"/>
              </w:rPr>
              <w:t>Metode de predare</w:t>
            </w:r>
          </w:p>
        </w:tc>
        <w:tc>
          <w:tcPr>
            <w:tcW w:w="1905" w:type="dxa"/>
            <w:shd w:val="clear" w:color="auto" w:fill="auto"/>
            <w:tcMar>
              <w:left w:w="28" w:type="dxa"/>
              <w:right w:w="28" w:type="dxa"/>
            </w:tcMar>
          </w:tcPr>
          <w:p w14:paraId="4F587122" w14:textId="77777777" w:rsidR="0019761B" w:rsidRPr="00D45D39" w:rsidRDefault="0019761B" w:rsidP="00E459F4">
            <w:pPr>
              <w:jc w:val="center"/>
              <w:rPr>
                <w:rFonts w:ascii="Arial" w:hAnsi="Arial" w:cs="Arial"/>
                <w:sz w:val="18"/>
                <w:szCs w:val="18"/>
              </w:rPr>
            </w:pPr>
            <w:r w:rsidRPr="00D45D39">
              <w:rPr>
                <w:rFonts w:ascii="Arial" w:hAnsi="Arial" w:cs="Arial"/>
                <w:sz w:val="18"/>
                <w:szCs w:val="18"/>
              </w:rPr>
              <w:t>Observaţii</w:t>
            </w:r>
          </w:p>
          <w:p w14:paraId="0EF90CE8" w14:textId="77777777" w:rsidR="0019761B" w:rsidRPr="00D45D39" w:rsidRDefault="0019761B" w:rsidP="00E459F4">
            <w:pPr>
              <w:jc w:val="center"/>
              <w:rPr>
                <w:rFonts w:ascii="Arial" w:hAnsi="Arial" w:cs="Arial"/>
                <w:sz w:val="18"/>
                <w:szCs w:val="18"/>
              </w:rPr>
            </w:pPr>
            <w:r w:rsidRPr="00D45D39">
              <w:rPr>
                <w:rFonts w:ascii="Arial" w:hAnsi="Arial" w:cs="Arial"/>
                <w:sz w:val="18"/>
                <w:szCs w:val="18"/>
              </w:rPr>
              <w:t>Resurse folosite</w:t>
            </w:r>
          </w:p>
        </w:tc>
      </w:tr>
      <w:tr w:rsidR="0019761B" w:rsidRPr="00BD277D" w14:paraId="6FFE730B" w14:textId="77777777" w:rsidTr="00E459F4">
        <w:trPr>
          <w:trHeight w:val="23"/>
          <w:jc w:val="center"/>
        </w:trPr>
        <w:tc>
          <w:tcPr>
            <w:tcW w:w="461" w:type="dxa"/>
            <w:shd w:val="clear" w:color="auto" w:fill="auto"/>
            <w:vAlign w:val="center"/>
          </w:tcPr>
          <w:p w14:paraId="1AA0C957" w14:textId="77777777" w:rsidR="0019761B" w:rsidRPr="00D45D39" w:rsidRDefault="0019761B" w:rsidP="00E459F4">
            <w:pPr>
              <w:jc w:val="center"/>
              <w:rPr>
                <w:rFonts w:ascii="Arial" w:hAnsi="Arial" w:cs="Arial"/>
                <w:sz w:val="18"/>
                <w:szCs w:val="18"/>
              </w:rPr>
            </w:pPr>
            <w:r w:rsidRPr="00D45D39">
              <w:rPr>
                <w:rFonts w:ascii="Arial" w:hAnsi="Arial" w:cs="Arial"/>
                <w:sz w:val="18"/>
                <w:szCs w:val="18"/>
              </w:rPr>
              <w:t>1</w:t>
            </w:r>
          </w:p>
        </w:tc>
        <w:tc>
          <w:tcPr>
            <w:tcW w:w="5414" w:type="dxa"/>
            <w:shd w:val="clear" w:color="auto" w:fill="auto"/>
            <w:vAlign w:val="center"/>
          </w:tcPr>
          <w:p w14:paraId="2558D4AA" w14:textId="77777777" w:rsidR="0019761B" w:rsidRPr="00B826F2" w:rsidRDefault="0019761B" w:rsidP="00E459F4">
            <w:pPr>
              <w:rPr>
                <w:rFonts w:ascii="Arial" w:hAnsi="Arial" w:cs="Arial"/>
                <w:sz w:val="18"/>
                <w:szCs w:val="18"/>
              </w:rPr>
            </w:pPr>
            <w:r w:rsidRPr="00B826F2">
              <w:rPr>
                <w:rFonts w:ascii="Arial" w:hAnsi="Arial" w:cs="Arial"/>
                <w:sz w:val="18"/>
                <w:szCs w:val="18"/>
              </w:rPr>
              <w:t xml:space="preserve">Sisteme de numeratie. Exerciţii cu diferite baze de numeraţie </w:t>
            </w:r>
          </w:p>
        </w:tc>
        <w:tc>
          <w:tcPr>
            <w:tcW w:w="567" w:type="dxa"/>
            <w:shd w:val="clear" w:color="auto" w:fill="auto"/>
            <w:vAlign w:val="center"/>
          </w:tcPr>
          <w:p w14:paraId="5BE3513A" w14:textId="77777777" w:rsidR="0019761B" w:rsidRPr="00B50B62" w:rsidRDefault="0019761B" w:rsidP="00E459F4">
            <w:pPr>
              <w:jc w:val="center"/>
              <w:rPr>
                <w:rFonts w:ascii="Arial" w:hAnsi="Arial" w:cs="Arial"/>
                <w:bCs/>
                <w:sz w:val="18"/>
                <w:szCs w:val="15"/>
              </w:rPr>
            </w:pPr>
            <w:r>
              <w:rPr>
                <w:rFonts w:ascii="Arial" w:hAnsi="Arial" w:cs="Arial"/>
                <w:bCs/>
                <w:sz w:val="18"/>
                <w:szCs w:val="15"/>
              </w:rPr>
              <w:t>2</w:t>
            </w:r>
          </w:p>
        </w:tc>
        <w:tc>
          <w:tcPr>
            <w:tcW w:w="1418" w:type="dxa"/>
            <w:vMerge w:val="restart"/>
            <w:shd w:val="clear" w:color="auto" w:fill="auto"/>
            <w:vAlign w:val="center"/>
          </w:tcPr>
          <w:p w14:paraId="3AB0053F" w14:textId="77777777" w:rsidR="0019761B" w:rsidRPr="005D4197" w:rsidRDefault="0019761B" w:rsidP="00E459F4">
            <w:pPr>
              <w:rPr>
                <w:rFonts w:ascii="Arial" w:eastAsia="Corbel" w:hAnsi="Arial" w:cs="Arial"/>
                <w:sz w:val="16"/>
                <w:szCs w:val="16"/>
                <w:lang w:val="fr-FR"/>
              </w:rPr>
            </w:pPr>
            <w:proofErr w:type="spellStart"/>
            <w:r w:rsidRPr="005D4197">
              <w:rPr>
                <w:rFonts w:ascii="Arial" w:eastAsia="Corbel" w:hAnsi="Arial" w:cs="Arial"/>
                <w:sz w:val="16"/>
                <w:szCs w:val="16"/>
                <w:lang w:val="fr-FR"/>
              </w:rPr>
              <w:t>exercițiul</w:t>
            </w:r>
            <w:proofErr w:type="spellEnd"/>
            <w:r w:rsidRPr="005D4197">
              <w:rPr>
                <w:rFonts w:ascii="Arial" w:eastAsia="Corbel" w:hAnsi="Arial" w:cs="Arial"/>
                <w:sz w:val="16"/>
                <w:szCs w:val="16"/>
                <w:lang w:val="fr-FR"/>
              </w:rPr>
              <w:t xml:space="preserve"> de </w:t>
            </w:r>
            <w:proofErr w:type="spellStart"/>
            <w:r w:rsidRPr="005D4197">
              <w:rPr>
                <w:rFonts w:ascii="Arial" w:eastAsia="Corbel" w:hAnsi="Arial" w:cs="Arial"/>
                <w:sz w:val="16"/>
                <w:szCs w:val="16"/>
                <w:lang w:val="fr-FR"/>
              </w:rPr>
              <w:t>reflecție</w:t>
            </w:r>
            <w:proofErr w:type="spellEnd"/>
          </w:p>
          <w:p w14:paraId="0DC6204D" w14:textId="77777777" w:rsidR="0019761B" w:rsidRPr="005D4197" w:rsidRDefault="0019761B" w:rsidP="00E459F4">
            <w:pPr>
              <w:rPr>
                <w:rFonts w:ascii="Arial" w:eastAsia="Corbel" w:hAnsi="Arial" w:cs="Arial"/>
                <w:sz w:val="16"/>
                <w:szCs w:val="16"/>
                <w:lang w:val="fr-FR"/>
              </w:rPr>
            </w:pPr>
            <w:proofErr w:type="spellStart"/>
            <w:r w:rsidRPr="005D4197">
              <w:rPr>
                <w:rFonts w:ascii="Arial" w:eastAsia="Corbel" w:hAnsi="Arial" w:cs="Arial"/>
                <w:sz w:val="16"/>
                <w:szCs w:val="16"/>
                <w:lang w:val="fr-FR"/>
              </w:rPr>
              <w:t>prelegerea</w:t>
            </w:r>
            <w:proofErr w:type="spellEnd"/>
          </w:p>
          <w:p w14:paraId="04D1D85B" w14:textId="77777777" w:rsidR="0019761B" w:rsidRPr="005D4197" w:rsidRDefault="0019761B" w:rsidP="00E459F4">
            <w:pPr>
              <w:rPr>
                <w:rFonts w:ascii="Arial" w:eastAsia="Corbel" w:hAnsi="Arial" w:cs="Arial"/>
                <w:sz w:val="16"/>
                <w:szCs w:val="16"/>
                <w:lang w:val="fr-FR"/>
              </w:rPr>
            </w:pPr>
            <w:proofErr w:type="spellStart"/>
            <w:r w:rsidRPr="005D4197">
              <w:rPr>
                <w:rFonts w:ascii="Arial" w:eastAsia="Corbel" w:hAnsi="Arial" w:cs="Arial"/>
                <w:sz w:val="16"/>
                <w:szCs w:val="16"/>
                <w:lang w:val="fr-FR"/>
              </w:rPr>
              <w:t>conversația</w:t>
            </w:r>
            <w:proofErr w:type="spellEnd"/>
          </w:p>
          <w:p w14:paraId="0165DF3F" w14:textId="77777777" w:rsidR="0019761B" w:rsidRPr="00B868E2" w:rsidRDefault="0019761B" w:rsidP="00E459F4">
            <w:pPr>
              <w:jc w:val="center"/>
              <w:rPr>
                <w:rFonts w:ascii="Arial" w:hAnsi="Arial" w:cs="Arial"/>
                <w:sz w:val="16"/>
                <w:szCs w:val="16"/>
                <w:lang w:val="pt-BR"/>
              </w:rPr>
            </w:pPr>
            <w:proofErr w:type="spellStart"/>
            <w:r w:rsidRPr="005D4197">
              <w:rPr>
                <w:rFonts w:ascii="Arial" w:eastAsia="Corbel" w:hAnsi="Arial" w:cs="Arial"/>
                <w:sz w:val="16"/>
                <w:szCs w:val="16"/>
                <w:lang w:val="fr-FR"/>
              </w:rPr>
              <w:t>problematizarea</w:t>
            </w:r>
            <w:proofErr w:type="spellEnd"/>
          </w:p>
        </w:tc>
        <w:tc>
          <w:tcPr>
            <w:tcW w:w="1905" w:type="dxa"/>
            <w:vMerge w:val="restart"/>
            <w:shd w:val="clear" w:color="auto" w:fill="auto"/>
            <w:vAlign w:val="center"/>
          </w:tcPr>
          <w:p w14:paraId="3C32329A" w14:textId="77777777" w:rsidR="0019761B" w:rsidRPr="00B868E2" w:rsidRDefault="0019761B" w:rsidP="00E459F4">
            <w:pPr>
              <w:spacing w:before="100"/>
              <w:jc w:val="both"/>
              <w:rPr>
                <w:rFonts w:ascii="Arial" w:eastAsia="Calibri" w:hAnsi="Arial" w:cs="Arial"/>
                <w:sz w:val="16"/>
                <w:szCs w:val="16"/>
              </w:rPr>
            </w:pPr>
            <w:r w:rsidRPr="00B868E2">
              <w:rPr>
                <w:rFonts w:ascii="Arial" w:eastAsia="Calibri" w:hAnsi="Arial" w:cs="Arial"/>
                <w:sz w:val="16"/>
                <w:szCs w:val="16"/>
              </w:rPr>
              <w:t>Prezentări în power-point</w:t>
            </w:r>
          </w:p>
          <w:p w14:paraId="6CCC190F" w14:textId="77777777" w:rsidR="0019761B" w:rsidRPr="00B868E2" w:rsidRDefault="0019761B" w:rsidP="00E459F4">
            <w:pPr>
              <w:spacing w:before="100"/>
              <w:jc w:val="both"/>
              <w:rPr>
                <w:rFonts w:ascii="Arial" w:eastAsia="Corbel" w:hAnsi="Arial" w:cs="Arial"/>
                <w:i/>
                <w:sz w:val="16"/>
                <w:szCs w:val="16"/>
                <w:shd w:val="clear" w:color="auto" w:fill="FFFFFF"/>
              </w:rPr>
            </w:pPr>
          </w:p>
          <w:p w14:paraId="6CEA34F4" w14:textId="77777777" w:rsidR="0019761B" w:rsidRPr="00B868E2" w:rsidRDefault="0019761B" w:rsidP="00E459F4">
            <w:pPr>
              <w:rPr>
                <w:rFonts w:ascii="Arial" w:hAnsi="Arial" w:cs="Arial"/>
                <w:sz w:val="16"/>
                <w:szCs w:val="16"/>
              </w:rPr>
            </w:pPr>
            <w:r w:rsidRPr="00B868E2">
              <w:rPr>
                <w:rFonts w:ascii="Arial" w:eastAsia="Corbel" w:hAnsi="Arial" w:cs="Arial"/>
                <w:sz w:val="16"/>
                <w:szCs w:val="16"/>
                <w:shd w:val="clear" w:color="auto" w:fill="FFFFFF"/>
              </w:rPr>
              <w:t>Învățarea prin descoperire</w:t>
            </w:r>
          </w:p>
        </w:tc>
      </w:tr>
      <w:tr w:rsidR="0019761B" w:rsidRPr="00BD277D" w14:paraId="73E907E8" w14:textId="77777777" w:rsidTr="00E459F4">
        <w:trPr>
          <w:trHeight w:val="21"/>
          <w:jc w:val="center"/>
        </w:trPr>
        <w:tc>
          <w:tcPr>
            <w:tcW w:w="461" w:type="dxa"/>
            <w:shd w:val="clear" w:color="auto" w:fill="auto"/>
            <w:vAlign w:val="center"/>
          </w:tcPr>
          <w:p w14:paraId="0F905753" w14:textId="77777777" w:rsidR="0019761B" w:rsidRPr="00D45D39" w:rsidRDefault="0019761B" w:rsidP="00E459F4">
            <w:pPr>
              <w:jc w:val="center"/>
              <w:rPr>
                <w:rFonts w:ascii="Arial" w:hAnsi="Arial" w:cs="Arial"/>
                <w:sz w:val="18"/>
                <w:szCs w:val="18"/>
              </w:rPr>
            </w:pPr>
            <w:r w:rsidRPr="00D45D39">
              <w:rPr>
                <w:rFonts w:ascii="Arial" w:hAnsi="Arial" w:cs="Arial"/>
                <w:sz w:val="18"/>
                <w:szCs w:val="18"/>
              </w:rPr>
              <w:t>2</w:t>
            </w:r>
          </w:p>
        </w:tc>
        <w:tc>
          <w:tcPr>
            <w:tcW w:w="5414" w:type="dxa"/>
            <w:shd w:val="clear" w:color="auto" w:fill="auto"/>
            <w:vAlign w:val="center"/>
          </w:tcPr>
          <w:p w14:paraId="2F72B50A" w14:textId="77777777" w:rsidR="0019761B" w:rsidRPr="00B826F2" w:rsidRDefault="0019761B" w:rsidP="00E459F4">
            <w:pPr>
              <w:rPr>
                <w:rFonts w:ascii="Arial" w:hAnsi="Arial" w:cs="Arial"/>
                <w:sz w:val="18"/>
                <w:szCs w:val="18"/>
              </w:rPr>
            </w:pPr>
            <w:r w:rsidRPr="00B826F2">
              <w:rPr>
                <w:rFonts w:ascii="Arial" w:hAnsi="Arial" w:cs="Arial"/>
                <w:sz w:val="18"/>
                <w:szCs w:val="18"/>
              </w:rPr>
              <w:t xml:space="preserve">Ecuatii, inecuatii si sisteme de ecuatii.Aplicaţii </w:t>
            </w:r>
          </w:p>
        </w:tc>
        <w:tc>
          <w:tcPr>
            <w:tcW w:w="567" w:type="dxa"/>
            <w:shd w:val="clear" w:color="auto" w:fill="auto"/>
            <w:vAlign w:val="center"/>
          </w:tcPr>
          <w:p w14:paraId="5E9808B6" w14:textId="77777777" w:rsidR="0019761B" w:rsidRPr="00B50B62" w:rsidRDefault="0019761B" w:rsidP="00E459F4">
            <w:pPr>
              <w:jc w:val="center"/>
              <w:rPr>
                <w:rFonts w:ascii="Arial" w:hAnsi="Arial" w:cs="Arial"/>
                <w:bCs/>
                <w:sz w:val="18"/>
                <w:szCs w:val="15"/>
              </w:rPr>
            </w:pPr>
            <w:r>
              <w:rPr>
                <w:rFonts w:ascii="Arial" w:hAnsi="Arial" w:cs="Arial"/>
                <w:bCs/>
                <w:sz w:val="18"/>
                <w:szCs w:val="15"/>
              </w:rPr>
              <w:t>2</w:t>
            </w:r>
          </w:p>
        </w:tc>
        <w:tc>
          <w:tcPr>
            <w:tcW w:w="1418" w:type="dxa"/>
            <w:vMerge/>
            <w:shd w:val="clear" w:color="auto" w:fill="auto"/>
            <w:vAlign w:val="center"/>
          </w:tcPr>
          <w:p w14:paraId="09932448" w14:textId="77777777" w:rsidR="0019761B" w:rsidRPr="00D45D39" w:rsidRDefault="0019761B" w:rsidP="00E459F4">
            <w:pPr>
              <w:jc w:val="center"/>
              <w:rPr>
                <w:rFonts w:ascii="Arial" w:hAnsi="Arial" w:cs="Arial"/>
                <w:sz w:val="18"/>
                <w:szCs w:val="18"/>
              </w:rPr>
            </w:pPr>
          </w:p>
        </w:tc>
        <w:tc>
          <w:tcPr>
            <w:tcW w:w="1905" w:type="dxa"/>
            <w:vMerge/>
            <w:shd w:val="clear" w:color="auto" w:fill="auto"/>
            <w:vAlign w:val="center"/>
          </w:tcPr>
          <w:p w14:paraId="6CE3A2CA" w14:textId="77777777" w:rsidR="0019761B" w:rsidRPr="00D45D39" w:rsidRDefault="0019761B" w:rsidP="00E459F4">
            <w:pPr>
              <w:rPr>
                <w:rFonts w:ascii="Arial" w:hAnsi="Arial" w:cs="Arial"/>
                <w:sz w:val="18"/>
                <w:szCs w:val="18"/>
              </w:rPr>
            </w:pPr>
          </w:p>
        </w:tc>
      </w:tr>
      <w:tr w:rsidR="0019761B" w:rsidRPr="00BD277D" w14:paraId="3998E75D" w14:textId="77777777" w:rsidTr="00E459F4">
        <w:trPr>
          <w:trHeight w:val="21"/>
          <w:jc w:val="center"/>
        </w:trPr>
        <w:tc>
          <w:tcPr>
            <w:tcW w:w="461" w:type="dxa"/>
            <w:shd w:val="clear" w:color="auto" w:fill="auto"/>
            <w:vAlign w:val="center"/>
          </w:tcPr>
          <w:p w14:paraId="4DE1381B" w14:textId="77777777" w:rsidR="0019761B" w:rsidRPr="00D45D39" w:rsidRDefault="0019761B" w:rsidP="00E459F4">
            <w:pPr>
              <w:jc w:val="center"/>
              <w:rPr>
                <w:rFonts w:ascii="Arial" w:hAnsi="Arial" w:cs="Arial"/>
                <w:sz w:val="18"/>
                <w:szCs w:val="18"/>
              </w:rPr>
            </w:pPr>
            <w:r w:rsidRPr="00D45D39">
              <w:rPr>
                <w:rFonts w:ascii="Arial" w:hAnsi="Arial" w:cs="Arial"/>
                <w:sz w:val="18"/>
                <w:szCs w:val="18"/>
              </w:rPr>
              <w:t>3</w:t>
            </w:r>
          </w:p>
        </w:tc>
        <w:tc>
          <w:tcPr>
            <w:tcW w:w="5414" w:type="dxa"/>
            <w:shd w:val="clear" w:color="auto" w:fill="auto"/>
            <w:vAlign w:val="center"/>
          </w:tcPr>
          <w:p w14:paraId="54324224" w14:textId="77777777" w:rsidR="0019761B" w:rsidRPr="00B826F2" w:rsidRDefault="0019761B" w:rsidP="00E459F4">
            <w:pPr>
              <w:rPr>
                <w:rFonts w:ascii="Arial" w:hAnsi="Arial" w:cs="Arial"/>
                <w:sz w:val="18"/>
                <w:szCs w:val="18"/>
              </w:rPr>
            </w:pPr>
            <w:r w:rsidRPr="00B826F2">
              <w:rPr>
                <w:rFonts w:ascii="Arial" w:hAnsi="Arial" w:cs="Arial"/>
                <w:sz w:val="18"/>
                <w:szCs w:val="18"/>
              </w:rPr>
              <w:t>Aplicaţii la rezolvarea triunghiului, Patrulatere convexe, Relaţii metrice în triunghi</w:t>
            </w:r>
          </w:p>
        </w:tc>
        <w:tc>
          <w:tcPr>
            <w:tcW w:w="567" w:type="dxa"/>
            <w:shd w:val="clear" w:color="auto" w:fill="auto"/>
            <w:vAlign w:val="center"/>
          </w:tcPr>
          <w:p w14:paraId="27205338" w14:textId="77777777" w:rsidR="0019761B" w:rsidRPr="00B50B62" w:rsidRDefault="0019761B" w:rsidP="00E459F4">
            <w:pPr>
              <w:jc w:val="center"/>
              <w:rPr>
                <w:rFonts w:ascii="Arial" w:hAnsi="Arial" w:cs="Arial"/>
                <w:bCs/>
                <w:sz w:val="18"/>
                <w:szCs w:val="15"/>
              </w:rPr>
            </w:pPr>
            <w:r>
              <w:rPr>
                <w:rFonts w:ascii="Arial" w:hAnsi="Arial" w:cs="Arial"/>
                <w:bCs/>
                <w:sz w:val="18"/>
                <w:szCs w:val="15"/>
              </w:rPr>
              <w:t>4</w:t>
            </w:r>
          </w:p>
        </w:tc>
        <w:tc>
          <w:tcPr>
            <w:tcW w:w="1418" w:type="dxa"/>
            <w:vMerge/>
            <w:shd w:val="clear" w:color="auto" w:fill="auto"/>
            <w:vAlign w:val="center"/>
          </w:tcPr>
          <w:p w14:paraId="1E2553A7" w14:textId="77777777" w:rsidR="0019761B" w:rsidRPr="00D45D39" w:rsidRDefault="0019761B" w:rsidP="00E459F4">
            <w:pPr>
              <w:jc w:val="center"/>
              <w:rPr>
                <w:rFonts w:ascii="Arial" w:hAnsi="Arial" w:cs="Arial"/>
                <w:sz w:val="18"/>
                <w:szCs w:val="18"/>
              </w:rPr>
            </w:pPr>
          </w:p>
        </w:tc>
        <w:tc>
          <w:tcPr>
            <w:tcW w:w="1905" w:type="dxa"/>
            <w:vMerge/>
            <w:shd w:val="clear" w:color="auto" w:fill="auto"/>
            <w:vAlign w:val="center"/>
          </w:tcPr>
          <w:p w14:paraId="1906EC03" w14:textId="77777777" w:rsidR="0019761B" w:rsidRPr="00D45D39" w:rsidRDefault="0019761B" w:rsidP="00E459F4">
            <w:pPr>
              <w:rPr>
                <w:rFonts w:ascii="Arial" w:hAnsi="Arial" w:cs="Arial"/>
                <w:sz w:val="18"/>
                <w:szCs w:val="18"/>
              </w:rPr>
            </w:pPr>
          </w:p>
        </w:tc>
      </w:tr>
      <w:tr w:rsidR="0019761B" w:rsidRPr="00BD277D" w14:paraId="0A5C024B" w14:textId="77777777" w:rsidTr="00E459F4">
        <w:trPr>
          <w:trHeight w:val="21"/>
          <w:jc w:val="center"/>
        </w:trPr>
        <w:tc>
          <w:tcPr>
            <w:tcW w:w="461" w:type="dxa"/>
            <w:shd w:val="clear" w:color="auto" w:fill="auto"/>
            <w:vAlign w:val="center"/>
          </w:tcPr>
          <w:p w14:paraId="39F09E12" w14:textId="77777777" w:rsidR="0019761B" w:rsidRPr="00D45D39" w:rsidRDefault="0019761B" w:rsidP="00E459F4">
            <w:pPr>
              <w:jc w:val="center"/>
              <w:rPr>
                <w:rFonts w:ascii="Arial" w:hAnsi="Arial" w:cs="Arial"/>
                <w:sz w:val="18"/>
                <w:szCs w:val="18"/>
              </w:rPr>
            </w:pPr>
            <w:r w:rsidRPr="00D45D39">
              <w:rPr>
                <w:rFonts w:ascii="Arial" w:hAnsi="Arial" w:cs="Arial"/>
                <w:sz w:val="18"/>
                <w:szCs w:val="18"/>
              </w:rPr>
              <w:t>4</w:t>
            </w:r>
          </w:p>
        </w:tc>
        <w:tc>
          <w:tcPr>
            <w:tcW w:w="5414" w:type="dxa"/>
            <w:shd w:val="clear" w:color="auto" w:fill="auto"/>
            <w:vAlign w:val="center"/>
          </w:tcPr>
          <w:p w14:paraId="5EECF6B9" w14:textId="77777777" w:rsidR="0019761B" w:rsidRPr="00B826F2" w:rsidRDefault="0019761B" w:rsidP="00E459F4">
            <w:pPr>
              <w:rPr>
                <w:rFonts w:ascii="Arial" w:hAnsi="Arial" w:cs="Arial"/>
                <w:sz w:val="18"/>
                <w:szCs w:val="18"/>
              </w:rPr>
            </w:pPr>
            <w:r w:rsidRPr="00B826F2">
              <w:rPr>
                <w:rFonts w:ascii="Arial" w:hAnsi="Arial" w:cs="Arial"/>
                <w:sz w:val="18"/>
                <w:szCs w:val="18"/>
              </w:rPr>
              <w:t>Aplicaţii la perpendicularitatea în spaţiu, masura unghiului şi proprietaţi ale poliedrelor</w:t>
            </w:r>
          </w:p>
        </w:tc>
        <w:tc>
          <w:tcPr>
            <w:tcW w:w="567" w:type="dxa"/>
            <w:shd w:val="clear" w:color="auto" w:fill="auto"/>
            <w:vAlign w:val="center"/>
          </w:tcPr>
          <w:p w14:paraId="43C1FD69" w14:textId="77777777" w:rsidR="0019761B" w:rsidRPr="00B50B62" w:rsidRDefault="0019761B" w:rsidP="00E459F4">
            <w:pPr>
              <w:jc w:val="center"/>
              <w:rPr>
                <w:rFonts w:ascii="Arial" w:hAnsi="Arial" w:cs="Arial"/>
                <w:bCs/>
                <w:sz w:val="18"/>
                <w:szCs w:val="15"/>
              </w:rPr>
            </w:pPr>
            <w:r>
              <w:rPr>
                <w:rFonts w:ascii="Arial" w:hAnsi="Arial" w:cs="Arial"/>
                <w:bCs/>
                <w:sz w:val="18"/>
                <w:szCs w:val="15"/>
              </w:rPr>
              <w:t>2</w:t>
            </w:r>
          </w:p>
        </w:tc>
        <w:tc>
          <w:tcPr>
            <w:tcW w:w="1418" w:type="dxa"/>
            <w:vMerge/>
            <w:shd w:val="clear" w:color="auto" w:fill="auto"/>
            <w:vAlign w:val="center"/>
          </w:tcPr>
          <w:p w14:paraId="042375B2" w14:textId="77777777" w:rsidR="0019761B" w:rsidRPr="00D45D39" w:rsidRDefault="0019761B" w:rsidP="00E459F4">
            <w:pPr>
              <w:jc w:val="center"/>
              <w:rPr>
                <w:rFonts w:ascii="Arial" w:hAnsi="Arial" w:cs="Arial"/>
                <w:sz w:val="18"/>
                <w:szCs w:val="18"/>
              </w:rPr>
            </w:pPr>
          </w:p>
        </w:tc>
        <w:tc>
          <w:tcPr>
            <w:tcW w:w="1905" w:type="dxa"/>
            <w:vMerge/>
            <w:shd w:val="clear" w:color="auto" w:fill="auto"/>
            <w:vAlign w:val="center"/>
          </w:tcPr>
          <w:p w14:paraId="5F66EB41" w14:textId="77777777" w:rsidR="0019761B" w:rsidRPr="00D45D39" w:rsidRDefault="0019761B" w:rsidP="00E459F4">
            <w:pPr>
              <w:rPr>
                <w:rFonts w:ascii="Arial" w:hAnsi="Arial" w:cs="Arial"/>
                <w:sz w:val="18"/>
                <w:szCs w:val="18"/>
              </w:rPr>
            </w:pPr>
          </w:p>
        </w:tc>
      </w:tr>
      <w:tr w:rsidR="0019761B" w:rsidRPr="00BD277D" w14:paraId="5821D1D9" w14:textId="77777777" w:rsidTr="00E459F4">
        <w:trPr>
          <w:trHeight w:val="21"/>
          <w:jc w:val="center"/>
        </w:trPr>
        <w:tc>
          <w:tcPr>
            <w:tcW w:w="461" w:type="dxa"/>
            <w:shd w:val="clear" w:color="auto" w:fill="auto"/>
            <w:vAlign w:val="center"/>
          </w:tcPr>
          <w:p w14:paraId="06D0BD62" w14:textId="77777777" w:rsidR="0019761B" w:rsidRPr="00D45D39" w:rsidRDefault="0019761B" w:rsidP="00E459F4">
            <w:pPr>
              <w:jc w:val="center"/>
              <w:rPr>
                <w:rFonts w:ascii="Arial" w:hAnsi="Arial" w:cs="Arial"/>
                <w:sz w:val="18"/>
                <w:szCs w:val="18"/>
              </w:rPr>
            </w:pPr>
            <w:r w:rsidRPr="00D45D39">
              <w:rPr>
                <w:rFonts w:ascii="Arial" w:hAnsi="Arial" w:cs="Arial"/>
                <w:sz w:val="18"/>
                <w:szCs w:val="18"/>
              </w:rPr>
              <w:t>5</w:t>
            </w:r>
          </w:p>
        </w:tc>
        <w:tc>
          <w:tcPr>
            <w:tcW w:w="5414" w:type="dxa"/>
            <w:shd w:val="clear" w:color="auto" w:fill="auto"/>
            <w:vAlign w:val="center"/>
          </w:tcPr>
          <w:p w14:paraId="10FE0CAE" w14:textId="77777777" w:rsidR="0019761B" w:rsidRPr="00B826F2" w:rsidRDefault="0019761B" w:rsidP="00E459F4">
            <w:pPr>
              <w:rPr>
                <w:rFonts w:ascii="Arial" w:hAnsi="Arial" w:cs="Arial"/>
                <w:sz w:val="18"/>
                <w:szCs w:val="18"/>
              </w:rPr>
            </w:pPr>
            <w:r w:rsidRPr="00B826F2">
              <w:rPr>
                <w:rFonts w:ascii="Arial" w:hAnsi="Arial" w:cs="Arial"/>
                <w:sz w:val="18"/>
                <w:szCs w:val="18"/>
              </w:rPr>
              <w:t>Aplicaţii la elemente de teoria măsurii</w:t>
            </w:r>
          </w:p>
        </w:tc>
        <w:tc>
          <w:tcPr>
            <w:tcW w:w="567" w:type="dxa"/>
            <w:shd w:val="clear" w:color="auto" w:fill="auto"/>
            <w:vAlign w:val="center"/>
          </w:tcPr>
          <w:p w14:paraId="7D392BE6" w14:textId="77777777" w:rsidR="0019761B" w:rsidRPr="00B50B62" w:rsidRDefault="0019761B" w:rsidP="00E459F4">
            <w:pPr>
              <w:jc w:val="center"/>
              <w:rPr>
                <w:rFonts w:ascii="Arial" w:hAnsi="Arial" w:cs="Arial"/>
                <w:bCs/>
                <w:sz w:val="18"/>
                <w:szCs w:val="15"/>
              </w:rPr>
            </w:pPr>
            <w:r>
              <w:rPr>
                <w:rFonts w:ascii="Arial" w:hAnsi="Arial" w:cs="Arial"/>
                <w:bCs/>
                <w:sz w:val="18"/>
                <w:szCs w:val="15"/>
              </w:rPr>
              <w:t>2</w:t>
            </w:r>
          </w:p>
        </w:tc>
        <w:tc>
          <w:tcPr>
            <w:tcW w:w="1418" w:type="dxa"/>
            <w:vMerge/>
            <w:shd w:val="clear" w:color="auto" w:fill="auto"/>
            <w:vAlign w:val="center"/>
          </w:tcPr>
          <w:p w14:paraId="15561BB5" w14:textId="77777777" w:rsidR="0019761B" w:rsidRPr="00D45D39" w:rsidRDefault="0019761B" w:rsidP="00E459F4">
            <w:pPr>
              <w:jc w:val="center"/>
              <w:rPr>
                <w:rFonts w:ascii="Arial" w:hAnsi="Arial" w:cs="Arial"/>
                <w:sz w:val="18"/>
                <w:szCs w:val="18"/>
              </w:rPr>
            </w:pPr>
          </w:p>
        </w:tc>
        <w:tc>
          <w:tcPr>
            <w:tcW w:w="1905" w:type="dxa"/>
            <w:vMerge/>
            <w:shd w:val="clear" w:color="auto" w:fill="auto"/>
            <w:vAlign w:val="center"/>
          </w:tcPr>
          <w:p w14:paraId="237199B1" w14:textId="77777777" w:rsidR="0019761B" w:rsidRPr="00D45D39" w:rsidRDefault="0019761B" w:rsidP="00E459F4">
            <w:pPr>
              <w:jc w:val="center"/>
              <w:rPr>
                <w:rFonts w:ascii="Arial" w:hAnsi="Arial" w:cs="Arial"/>
                <w:sz w:val="18"/>
                <w:szCs w:val="18"/>
              </w:rPr>
            </w:pPr>
          </w:p>
        </w:tc>
      </w:tr>
      <w:tr w:rsidR="0019761B" w:rsidRPr="00BD277D" w14:paraId="76D7B002" w14:textId="77777777" w:rsidTr="00E459F4">
        <w:trPr>
          <w:trHeight w:val="21"/>
          <w:jc w:val="center"/>
        </w:trPr>
        <w:tc>
          <w:tcPr>
            <w:tcW w:w="461" w:type="dxa"/>
            <w:shd w:val="clear" w:color="auto" w:fill="auto"/>
            <w:vAlign w:val="center"/>
          </w:tcPr>
          <w:p w14:paraId="247C54AA" w14:textId="77777777" w:rsidR="0019761B" w:rsidRPr="00D45D39" w:rsidRDefault="0019761B" w:rsidP="00E459F4">
            <w:pPr>
              <w:jc w:val="center"/>
              <w:rPr>
                <w:rFonts w:ascii="Arial" w:hAnsi="Arial" w:cs="Arial"/>
                <w:sz w:val="18"/>
                <w:szCs w:val="18"/>
              </w:rPr>
            </w:pPr>
            <w:r>
              <w:rPr>
                <w:rFonts w:ascii="Arial" w:hAnsi="Arial" w:cs="Arial"/>
                <w:sz w:val="18"/>
                <w:szCs w:val="18"/>
              </w:rPr>
              <w:t>6</w:t>
            </w:r>
          </w:p>
        </w:tc>
        <w:tc>
          <w:tcPr>
            <w:tcW w:w="5414" w:type="dxa"/>
            <w:shd w:val="clear" w:color="auto" w:fill="auto"/>
            <w:vAlign w:val="center"/>
          </w:tcPr>
          <w:p w14:paraId="50C8C7A3" w14:textId="77777777" w:rsidR="0019761B" w:rsidRPr="00B826F2" w:rsidRDefault="0019761B" w:rsidP="00E459F4">
            <w:pPr>
              <w:rPr>
                <w:rFonts w:ascii="Arial" w:hAnsi="Arial" w:cs="Arial"/>
                <w:sz w:val="18"/>
                <w:szCs w:val="18"/>
              </w:rPr>
            </w:pPr>
            <w:r w:rsidRPr="00B826F2">
              <w:rPr>
                <w:rFonts w:ascii="Arial" w:hAnsi="Arial" w:cs="Arial"/>
                <w:sz w:val="18"/>
                <w:szCs w:val="18"/>
              </w:rPr>
              <w:t>Elemente de probabilitati si statistica. Distribuţii discrete, momente de ordin n. Populaţie statistică, teste statistice şi interpretările acestora</w:t>
            </w:r>
          </w:p>
        </w:tc>
        <w:tc>
          <w:tcPr>
            <w:tcW w:w="567" w:type="dxa"/>
            <w:shd w:val="clear" w:color="auto" w:fill="auto"/>
            <w:vAlign w:val="center"/>
          </w:tcPr>
          <w:p w14:paraId="419F95CD" w14:textId="77777777" w:rsidR="0019761B" w:rsidRPr="00B50B62" w:rsidRDefault="0019761B" w:rsidP="00E459F4">
            <w:pPr>
              <w:jc w:val="center"/>
              <w:rPr>
                <w:rFonts w:ascii="Arial" w:hAnsi="Arial" w:cs="Arial"/>
                <w:bCs/>
                <w:sz w:val="18"/>
                <w:szCs w:val="15"/>
              </w:rPr>
            </w:pPr>
            <w:r>
              <w:rPr>
                <w:rFonts w:ascii="Arial" w:hAnsi="Arial" w:cs="Arial"/>
                <w:bCs/>
                <w:sz w:val="18"/>
                <w:szCs w:val="15"/>
              </w:rPr>
              <w:t>2</w:t>
            </w:r>
          </w:p>
        </w:tc>
        <w:tc>
          <w:tcPr>
            <w:tcW w:w="1418" w:type="dxa"/>
            <w:vMerge/>
            <w:shd w:val="clear" w:color="auto" w:fill="auto"/>
          </w:tcPr>
          <w:p w14:paraId="2242AE4B" w14:textId="77777777" w:rsidR="0019761B" w:rsidRPr="00EC2A5B" w:rsidRDefault="0019761B" w:rsidP="00E459F4">
            <w:pPr>
              <w:rPr>
                <w:rFonts w:ascii="Arial" w:hAnsi="Arial" w:cs="Arial"/>
                <w:bCs/>
                <w:sz w:val="16"/>
                <w:szCs w:val="15"/>
              </w:rPr>
            </w:pPr>
          </w:p>
        </w:tc>
        <w:tc>
          <w:tcPr>
            <w:tcW w:w="1905" w:type="dxa"/>
            <w:vMerge/>
            <w:shd w:val="clear" w:color="auto" w:fill="auto"/>
            <w:vAlign w:val="center"/>
          </w:tcPr>
          <w:p w14:paraId="73253E65" w14:textId="77777777" w:rsidR="0019761B" w:rsidRPr="00D45D39" w:rsidRDefault="0019761B" w:rsidP="00E459F4">
            <w:pPr>
              <w:jc w:val="center"/>
              <w:rPr>
                <w:rFonts w:ascii="Arial" w:hAnsi="Arial" w:cs="Arial"/>
                <w:sz w:val="18"/>
                <w:szCs w:val="18"/>
              </w:rPr>
            </w:pPr>
          </w:p>
        </w:tc>
      </w:tr>
      <w:tr w:rsidR="0019761B" w:rsidRPr="00BD277D" w14:paraId="30779564" w14:textId="77777777" w:rsidTr="00E459F4">
        <w:trPr>
          <w:trHeight w:val="21"/>
          <w:jc w:val="center"/>
        </w:trPr>
        <w:tc>
          <w:tcPr>
            <w:tcW w:w="9765" w:type="dxa"/>
            <w:gridSpan w:val="5"/>
            <w:shd w:val="clear" w:color="auto" w:fill="auto"/>
            <w:vAlign w:val="center"/>
          </w:tcPr>
          <w:p w14:paraId="4B883EBA" w14:textId="77777777" w:rsidR="0019761B" w:rsidRPr="00D45D39" w:rsidRDefault="0019761B" w:rsidP="00E459F4">
            <w:pPr>
              <w:rPr>
                <w:rFonts w:ascii="Arial" w:hAnsi="Arial" w:cs="Arial"/>
                <w:sz w:val="18"/>
                <w:szCs w:val="18"/>
              </w:rPr>
            </w:pPr>
            <w:r w:rsidRPr="00D45D39">
              <w:rPr>
                <w:rFonts w:ascii="Arial" w:hAnsi="Arial" w:cs="Arial"/>
                <w:sz w:val="18"/>
                <w:szCs w:val="18"/>
              </w:rPr>
              <w:t>Bibliografie</w:t>
            </w:r>
          </w:p>
          <w:p w14:paraId="44DB451B" w14:textId="03E23794" w:rsidR="0019761B" w:rsidRPr="005C4721" w:rsidRDefault="0019761B" w:rsidP="0019761B">
            <w:pPr>
              <w:numPr>
                <w:ilvl w:val="0"/>
                <w:numId w:val="26"/>
              </w:numPr>
              <w:tabs>
                <w:tab w:val="clear" w:pos="720"/>
                <w:tab w:val="left" w:pos="382"/>
                <w:tab w:val="num" w:pos="664"/>
              </w:tabs>
              <w:spacing w:after="0" w:line="240" w:lineRule="auto"/>
              <w:ind w:left="664" w:hanging="664"/>
              <w:jc w:val="both"/>
              <w:rPr>
                <w:rFonts w:ascii="Times New Roman" w:hAnsi="Times New Roman"/>
                <w:sz w:val="20"/>
                <w:szCs w:val="20"/>
              </w:rPr>
            </w:pPr>
            <w:r w:rsidRPr="005C4721">
              <w:rPr>
                <w:rFonts w:ascii="Times New Roman" w:hAnsi="Times New Roman"/>
                <w:sz w:val="20"/>
                <w:szCs w:val="20"/>
              </w:rPr>
              <w:t>Andronescu,C., Dinuţă, N., Frântu, I. (2002) Aritmetică şi algebră, Editura. Tiparg, Piteşti,</w:t>
            </w:r>
          </w:p>
          <w:p w14:paraId="187AD221" w14:textId="05A0F491" w:rsidR="005C4721" w:rsidRPr="005C4721" w:rsidRDefault="005C4721" w:rsidP="0019761B">
            <w:pPr>
              <w:numPr>
                <w:ilvl w:val="0"/>
                <w:numId w:val="26"/>
              </w:numPr>
              <w:tabs>
                <w:tab w:val="clear" w:pos="720"/>
                <w:tab w:val="left" w:pos="382"/>
                <w:tab w:val="num" w:pos="664"/>
              </w:tabs>
              <w:spacing w:after="0" w:line="240" w:lineRule="auto"/>
              <w:ind w:left="664" w:hanging="664"/>
              <w:jc w:val="both"/>
              <w:rPr>
                <w:rFonts w:ascii="Times New Roman" w:hAnsi="Times New Roman"/>
                <w:sz w:val="20"/>
                <w:szCs w:val="20"/>
              </w:rPr>
            </w:pPr>
            <w:r w:rsidRPr="005C4721">
              <w:rPr>
                <w:rFonts w:ascii="Times New Roman" w:hAnsi="Times New Roman"/>
                <w:sz w:val="20"/>
                <w:szCs w:val="20"/>
              </w:rPr>
              <w:t>Andronescu,</w:t>
            </w:r>
            <w:r>
              <w:rPr>
                <w:rFonts w:ascii="Times New Roman" w:hAnsi="Times New Roman"/>
                <w:sz w:val="20"/>
                <w:szCs w:val="20"/>
              </w:rPr>
              <w:t xml:space="preserve"> S.C.,</w:t>
            </w:r>
            <w:r w:rsidRPr="005C4721">
              <w:rPr>
                <w:rFonts w:ascii="Times New Roman" w:hAnsi="Times New Roman"/>
                <w:sz w:val="20"/>
                <w:szCs w:val="20"/>
              </w:rPr>
              <w:t xml:space="preserve"> Frântu, V.</w:t>
            </w:r>
            <w:r>
              <w:rPr>
                <w:rFonts w:ascii="Times New Roman" w:hAnsi="Times New Roman"/>
                <w:sz w:val="20"/>
                <w:szCs w:val="20"/>
              </w:rPr>
              <w:t xml:space="preserve">, </w:t>
            </w:r>
            <w:r w:rsidRPr="005C4721">
              <w:rPr>
                <w:rFonts w:ascii="Times New Roman" w:hAnsi="Times New Roman"/>
                <w:sz w:val="20"/>
                <w:szCs w:val="20"/>
              </w:rPr>
              <w:t>Sămărescu, N. (2005). Bazele algebrei prin exerciţii şi probleme, Ed. Univ. Piteşti</w:t>
            </w:r>
          </w:p>
          <w:p w14:paraId="2AF6E6FD" w14:textId="77777777" w:rsidR="0019761B" w:rsidRPr="005C4721" w:rsidRDefault="0019761B" w:rsidP="0019761B">
            <w:pPr>
              <w:numPr>
                <w:ilvl w:val="0"/>
                <w:numId w:val="26"/>
              </w:numPr>
              <w:tabs>
                <w:tab w:val="clear" w:pos="720"/>
                <w:tab w:val="left" w:pos="382"/>
                <w:tab w:val="num" w:pos="664"/>
              </w:tabs>
              <w:spacing w:after="0" w:line="240" w:lineRule="auto"/>
              <w:ind w:left="664" w:hanging="664"/>
              <w:jc w:val="both"/>
              <w:rPr>
                <w:rFonts w:ascii="Times New Roman" w:hAnsi="Times New Roman"/>
                <w:sz w:val="20"/>
                <w:szCs w:val="20"/>
              </w:rPr>
            </w:pPr>
            <w:r w:rsidRPr="005C4721">
              <w:rPr>
                <w:rFonts w:ascii="Times New Roman" w:hAnsi="Times New Roman"/>
                <w:sz w:val="20"/>
                <w:szCs w:val="20"/>
              </w:rPr>
              <w:t>Asaftei, P., Chirilă, C., Asaftei, D. ( 1998)  Elemente de aritmetică şi teoria numerelor, Editura Pelican, Iaşi</w:t>
            </w:r>
          </w:p>
          <w:p w14:paraId="5D084B01" w14:textId="77777777" w:rsidR="0019761B" w:rsidRPr="005C4721" w:rsidRDefault="0019761B" w:rsidP="0019761B">
            <w:pPr>
              <w:numPr>
                <w:ilvl w:val="0"/>
                <w:numId w:val="26"/>
              </w:numPr>
              <w:tabs>
                <w:tab w:val="clear" w:pos="720"/>
                <w:tab w:val="left" w:pos="382"/>
                <w:tab w:val="num" w:pos="664"/>
              </w:tabs>
              <w:spacing w:after="0" w:line="240" w:lineRule="auto"/>
              <w:ind w:left="664" w:hanging="664"/>
              <w:jc w:val="both"/>
              <w:rPr>
                <w:rFonts w:ascii="Times New Roman" w:hAnsi="Times New Roman"/>
                <w:sz w:val="20"/>
                <w:szCs w:val="20"/>
              </w:rPr>
            </w:pPr>
            <w:r w:rsidRPr="005C4721">
              <w:rPr>
                <w:rFonts w:ascii="Times New Roman" w:hAnsi="Times New Roman"/>
                <w:sz w:val="20"/>
                <w:szCs w:val="20"/>
              </w:rPr>
              <w:t>Herescu, Gh., Dumitru, Al. (2001) Matematică, Îndrumător pentru învățători și institutori, Editura Corint, București</w:t>
            </w:r>
          </w:p>
          <w:p w14:paraId="22325010" w14:textId="77777777" w:rsidR="0019761B" w:rsidRPr="005C4721" w:rsidRDefault="0019761B" w:rsidP="0019761B">
            <w:pPr>
              <w:numPr>
                <w:ilvl w:val="0"/>
                <w:numId w:val="26"/>
              </w:numPr>
              <w:tabs>
                <w:tab w:val="clear" w:pos="720"/>
                <w:tab w:val="left" w:pos="382"/>
                <w:tab w:val="num" w:pos="664"/>
              </w:tabs>
              <w:spacing w:after="0" w:line="240" w:lineRule="auto"/>
              <w:ind w:left="664" w:hanging="664"/>
              <w:jc w:val="both"/>
              <w:rPr>
                <w:rFonts w:ascii="Times New Roman" w:hAnsi="Times New Roman"/>
                <w:sz w:val="20"/>
                <w:szCs w:val="20"/>
              </w:rPr>
            </w:pPr>
            <w:r w:rsidRPr="005C4721">
              <w:rPr>
                <w:rFonts w:ascii="Times New Roman" w:hAnsi="Times New Roman"/>
                <w:sz w:val="20"/>
                <w:szCs w:val="20"/>
              </w:rPr>
              <w:t>Năstăsescu, C., Niţă, C., Vraciu, C.,  (1993)  Aritmetică şi algebră, Editura Didactica şi Pedagogica, Bucureşti,</w:t>
            </w:r>
          </w:p>
          <w:p w14:paraId="7F364276" w14:textId="36EBBFCC" w:rsidR="0019761B" w:rsidRPr="005C4721" w:rsidRDefault="0019761B" w:rsidP="0019761B">
            <w:pPr>
              <w:numPr>
                <w:ilvl w:val="0"/>
                <w:numId w:val="26"/>
              </w:numPr>
              <w:tabs>
                <w:tab w:val="clear" w:pos="720"/>
                <w:tab w:val="left" w:pos="382"/>
                <w:tab w:val="num" w:pos="664"/>
              </w:tabs>
              <w:spacing w:after="0" w:line="240" w:lineRule="auto"/>
              <w:ind w:left="664" w:hanging="664"/>
              <w:jc w:val="both"/>
              <w:rPr>
                <w:rFonts w:ascii="Times New Roman" w:hAnsi="Times New Roman"/>
                <w:sz w:val="20"/>
                <w:szCs w:val="20"/>
              </w:rPr>
            </w:pPr>
            <w:r w:rsidRPr="005C4721">
              <w:rPr>
                <w:rFonts w:ascii="Times New Roman" w:hAnsi="Times New Roman"/>
                <w:color w:val="000000"/>
                <w:w w:val="101"/>
                <w:sz w:val="20"/>
                <w:szCs w:val="20"/>
              </w:rPr>
              <w:t xml:space="preserve">Nicolescu B, Petrescu T., </w:t>
            </w:r>
            <w:r w:rsidR="005C4721">
              <w:rPr>
                <w:rFonts w:ascii="Times New Roman" w:hAnsi="Times New Roman"/>
                <w:color w:val="000000"/>
                <w:w w:val="101"/>
                <w:sz w:val="20"/>
                <w:szCs w:val="20"/>
              </w:rPr>
              <w:t>(</w:t>
            </w:r>
            <w:r w:rsidRPr="005C4721">
              <w:rPr>
                <w:rFonts w:ascii="Times New Roman" w:hAnsi="Times New Roman"/>
                <w:color w:val="000000"/>
                <w:w w:val="101"/>
                <w:sz w:val="20"/>
                <w:szCs w:val="20"/>
              </w:rPr>
              <w:t>2012</w:t>
            </w:r>
            <w:r w:rsidR="005C4721">
              <w:rPr>
                <w:rFonts w:ascii="Times New Roman" w:hAnsi="Times New Roman"/>
                <w:color w:val="000000"/>
                <w:w w:val="101"/>
                <w:sz w:val="20"/>
                <w:szCs w:val="20"/>
              </w:rPr>
              <w:t>)</w:t>
            </w:r>
            <w:r w:rsidRPr="005C4721">
              <w:rPr>
                <w:rFonts w:ascii="Times New Roman" w:hAnsi="Times New Roman"/>
                <w:color w:val="000000"/>
                <w:w w:val="101"/>
                <w:sz w:val="20"/>
                <w:szCs w:val="20"/>
              </w:rPr>
              <w:t>, Matematica pentru Stiinte ale Educatiei, Pitesti Editura Paradigme</w:t>
            </w:r>
          </w:p>
          <w:p w14:paraId="5FA0A219" w14:textId="77777777" w:rsidR="0019761B" w:rsidRPr="002C48E6" w:rsidRDefault="0019761B" w:rsidP="0019761B">
            <w:pPr>
              <w:numPr>
                <w:ilvl w:val="0"/>
                <w:numId w:val="26"/>
              </w:numPr>
              <w:tabs>
                <w:tab w:val="clear" w:pos="720"/>
                <w:tab w:val="left" w:pos="382"/>
                <w:tab w:val="num" w:pos="664"/>
              </w:tabs>
              <w:spacing w:after="0" w:line="240" w:lineRule="auto"/>
              <w:ind w:left="664" w:hanging="664"/>
              <w:jc w:val="both"/>
              <w:rPr>
                <w:rFonts w:ascii="Arial" w:hAnsi="Arial" w:cs="Arial"/>
                <w:sz w:val="18"/>
                <w:szCs w:val="18"/>
              </w:rPr>
            </w:pPr>
            <w:r w:rsidRPr="005C4721">
              <w:rPr>
                <w:rFonts w:ascii="Times New Roman" w:hAnsi="Times New Roman"/>
                <w:sz w:val="20"/>
                <w:szCs w:val="20"/>
              </w:rPr>
              <w:t>Roşu, M., Roman, M., ( 1996)  Matematica pentru perfecţionarea învăţătorilor, Editura All, Bucureşti.</w:t>
            </w:r>
          </w:p>
        </w:tc>
      </w:tr>
    </w:tbl>
    <w:p w14:paraId="289D7FB4" w14:textId="77777777" w:rsidR="000C6790" w:rsidRDefault="000C6790" w:rsidP="000B3BD0">
      <w:pPr>
        <w:spacing w:after="0" w:line="240" w:lineRule="auto"/>
        <w:rPr>
          <w:rFonts w:ascii="Times New Roman" w:hAnsi="Times New Roman"/>
          <w:b/>
          <w:sz w:val="24"/>
          <w:szCs w:val="24"/>
        </w:rPr>
      </w:pPr>
    </w:p>
    <w:p w14:paraId="757EC3D2" w14:textId="1F91CDAF" w:rsidR="002A2A27" w:rsidRPr="00F67356" w:rsidRDefault="002A2A27" w:rsidP="000B3BD0">
      <w:pPr>
        <w:spacing w:after="0" w:line="240" w:lineRule="auto"/>
        <w:rPr>
          <w:rFonts w:ascii="Arial" w:hAnsi="Arial" w:cs="Arial"/>
          <w:b/>
          <w:i/>
          <w:kern w:val="16"/>
          <w:sz w:val="24"/>
          <w:szCs w:val="24"/>
        </w:rPr>
      </w:pPr>
    </w:p>
    <w:p w14:paraId="6281326B" w14:textId="77777777" w:rsidR="00745DEC" w:rsidRDefault="00745DEC" w:rsidP="000B3BD0">
      <w:pPr>
        <w:spacing w:after="0" w:line="240" w:lineRule="auto"/>
        <w:rPr>
          <w:rFonts w:ascii="Times New Roman" w:hAnsi="Times New Roman"/>
          <w:b/>
          <w:sz w:val="24"/>
          <w:szCs w:val="24"/>
        </w:rPr>
      </w:pPr>
    </w:p>
    <w:p w14:paraId="51BC018E" w14:textId="7D2CB7D1" w:rsidR="008F48E0" w:rsidRDefault="008F48E0" w:rsidP="000B3BD0">
      <w:pPr>
        <w:spacing w:after="0" w:line="240" w:lineRule="auto"/>
        <w:rPr>
          <w:rFonts w:ascii="Times New Roman" w:hAnsi="Times New Roman"/>
          <w:b/>
          <w:sz w:val="24"/>
          <w:szCs w:val="24"/>
        </w:rPr>
      </w:pPr>
    </w:p>
    <w:p w14:paraId="408F0F8D" w14:textId="77777777" w:rsidR="008F48E0" w:rsidRDefault="008F48E0" w:rsidP="00E176AD">
      <w:pPr>
        <w:spacing w:after="0" w:line="240" w:lineRule="auto"/>
        <w:rPr>
          <w:rFonts w:ascii="Times New Roman" w:hAnsi="Times New Roman"/>
          <w:b/>
          <w:sz w:val="24"/>
          <w:szCs w:val="24"/>
        </w:rPr>
      </w:pPr>
    </w:p>
    <w:p w14:paraId="2C315FAD" w14:textId="77777777" w:rsidR="00FD0711" w:rsidRPr="0007194F" w:rsidRDefault="5C9719EC" w:rsidP="000B3BD0">
      <w:pPr>
        <w:spacing w:after="0" w:line="240" w:lineRule="auto"/>
        <w:rPr>
          <w:rFonts w:ascii="Times New Roman" w:hAnsi="Times New Roman"/>
          <w:b/>
          <w:sz w:val="24"/>
          <w:szCs w:val="24"/>
        </w:rPr>
      </w:pPr>
      <w:r w:rsidRPr="5B486057">
        <w:rPr>
          <w:rFonts w:ascii="Times New Roman" w:hAnsi="Times New Roman"/>
          <w:b/>
          <w:bCs/>
          <w:sz w:val="24"/>
          <w:szCs w:val="24"/>
        </w:rPr>
        <w:t>10. Evaluare</w:t>
      </w:r>
    </w:p>
    <w:p w14:paraId="01711A15" w14:textId="621BB75B" w:rsidR="49E571EF" w:rsidRPr="002810EC" w:rsidRDefault="49E571EF" w:rsidP="00E10ACB">
      <w:pPr>
        <w:spacing w:after="0" w:line="240" w:lineRule="auto"/>
        <w:jc w:val="both"/>
        <w:rPr>
          <w:rFonts w:ascii="Times New Roman" w:hAnsi="Times New Roman"/>
          <w:i/>
          <w:iCs/>
          <w:color w:val="7F7F7F" w:themeColor="text1" w:themeTint="80"/>
          <w:sz w:val="24"/>
          <w:szCs w:val="24"/>
        </w:rPr>
      </w:pPr>
      <w:r w:rsidRPr="002810EC">
        <w:rPr>
          <w:rFonts w:ascii="Times New Roman" w:hAnsi="Times New Roman"/>
          <w:i/>
          <w:iCs/>
          <w:color w:val="7F7F7F" w:themeColor="text1" w:themeTint="80"/>
          <w:sz w:val="24"/>
          <w:szCs w:val="24"/>
        </w:rPr>
        <w:t xml:space="preserve">În cazul verificărilor pe parcurs cu degrevare, fișa disciplinei trebuie să conțină în mod clar câte evaluări de acest fel sunt în timpul unui semestru, în care săptămâni și ce capitole cuprinde și degrevează fiecare verificare, respectiv ce pondere din nota finală are fiecare verificare cu degrevare (cf. Art. 11, alin. (7) din Regulamentul privind organizarea și funcționarea studiilor universitare de licență din </w:t>
      </w:r>
      <w:r w:rsidR="00EE1105" w:rsidRPr="002810EC">
        <w:rPr>
          <w:rFonts w:ascii="Times New Roman" w:hAnsi="Times New Roman"/>
          <w:i/>
          <w:iCs/>
          <w:color w:val="7F7F7F" w:themeColor="text1" w:themeTint="80"/>
          <w:sz w:val="24"/>
          <w:szCs w:val="24"/>
        </w:rPr>
        <w:t>POLITEHNICA București</w:t>
      </w:r>
      <w:r w:rsidRPr="002810EC">
        <w:rPr>
          <w:rFonts w:ascii="Times New Roman" w:hAnsi="Times New Roman"/>
          <w:i/>
          <w:iCs/>
          <w:color w:val="7F7F7F" w:themeColor="text1" w:themeTint="80"/>
          <w:sz w:val="24"/>
          <w:szCs w:val="24"/>
        </w:rPr>
        <w:t>)</w:t>
      </w:r>
    </w:p>
    <w:p w14:paraId="7C8D70BF" w14:textId="72C473DA" w:rsidR="5B486057" w:rsidRDefault="5B486057" w:rsidP="5B486057">
      <w:pPr>
        <w:spacing w:after="0" w:line="240" w:lineRule="auto"/>
        <w:rPr>
          <w:rFonts w:ascii="Times New Roman" w:hAnsi="Times New Roman"/>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82"/>
        <w:gridCol w:w="3848"/>
        <w:gridCol w:w="2035"/>
        <w:gridCol w:w="1891"/>
      </w:tblGrid>
      <w:tr w:rsidR="002A0FC9" w:rsidRPr="0007194F" w14:paraId="7D21E95E" w14:textId="77777777" w:rsidTr="000929C0">
        <w:tc>
          <w:tcPr>
            <w:tcW w:w="2682" w:type="dxa"/>
          </w:tcPr>
          <w:p w14:paraId="7D303A79" w14:textId="77777777" w:rsidR="00FD0711" w:rsidRPr="0007194F" w:rsidRDefault="00FD0711" w:rsidP="000B3BD0">
            <w:pPr>
              <w:spacing w:after="0" w:line="240" w:lineRule="auto"/>
              <w:rPr>
                <w:rFonts w:ascii="Times New Roman" w:hAnsi="Times New Roman"/>
                <w:sz w:val="24"/>
                <w:szCs w:val="24"/>
              </w:rPr>
            </w:pPr>
            <w:r>
              <w:rPr>
                <w:rFonts w:ascii="Times New Roman" w:hAnsi="Times New Roman"/>
                <w:sz w:val="24"/>
                <w:szCs w:val="24"/>
              </w:rPr>
              <w:t>Tip activitate</w:t>
            </w:r>
          </w:p>
        </w:tc>
        <w:tc>
          <w:tcPr>
            <w:tcW w:w="3848" w:type="dxa"/>
            <w:shd w:val="clear" w:color="auto" w:fill="D9D9D9" w:themeFill="background1" w:themeFillShade="D9"/>
          </w:tcPr>
          <w:p w14:paraId="3E4030DD" w14:textId="77777777" w:rsidR="00FD0711" w:rsidRPr="0007194F" w:rsidRDefault="00FD0711" w:rsidP="000B3BD0">
            <w:pPr>
              <w:spacing w:after="0" w:line="240" w:lineRule="auto"/>
              <w:ind w:left="46" w:right="-154"/>
              <w:rPr>
                <w:rFonts w:ascii="Times New Roman" w:hAnsi="Times New Roman"/>
                <w:sz w:val="24"/>
                <w:szCs w:val="24"/>
              </w:rPr>
            </w:pPr>
            <w:r w:rsidRPr="0007194F">
              <w:rPr>
                <w:rFonts w:ascii="Times New Roman" w:hAnsi="Times New Roman"/>
                <w:sz w:val="24"/>
                <w:szCs w:val="24"/>
              </w:rPr>
              <w:t xml:space="preserve">10.1 </w:t>
            </w:r>
            <w:r>
              <w:rPr>
                <w:rFonts w:ascii="Times New Roman" w:hAnsi="Times New Roman"/>
                <w:sz w:val="24"/>
                <w:szCs w:val="24"/>
              </w:rPr>
              <w:t>Criterii de evaluare</w:t>
            </w:r>
          </w:p>
        </w:tc>
        <w:tc>
          <w:tcPr>
            <w:tcW w:w="2035" w:type="dxa"/>
          </w:tcPr>
          <w:p w14:paraId="3F9F6055" w14:textId="279A4F5C"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10.2 </w:t>
            </w:r>
            <w:r w:rsidR="00FB55B0">
              <w:rPr>
                <w:rFonts w:ascii="Times New Roman" w:hAnsi="Times New Roman"/>
                <w:sz w:val="24"/>
                <w:szCs w:val="24"/>
              </w:rPr>
              <w:t>M</w:t>
            </w:r>
            <w:r>
              <w:rPr>
                <w:rFonts w:ascii="Times New Roman" w:hAnsi="Times New Roman"/>
                <w:sz w:val="24"/>
                <w:szCs w:val="24"/>
              </w:rPr>
              <w:t>etode de evaluare</w:t>
            </w:r>
          </w:p>
        </w:tc>
        <w:tc>
          <w:tcPr>
            <w:tcW w:w="1891" w:type="dxa"/>
          </w:tcPr>
          <w:p w14:paraId="603F72BF" w14:textId="77777777"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10.3 </w:t>
            </w:r>
            <w:r>
              <w:rPr>
                <w:rFonts w:ascii="Times New Roman" w:hAnsi="Times New Roman"/>
                <w:sz w:val="24"/>
                <w:szCs w:val="24"/>
              </w:rPr>
              <w:t>Pondere din nota finală</w:t>
            </w:r>
          </w:p>
        </w:tc>
      </w:tr>
      <w:tr w:rsidR="000929C0" w:rsidRPr="0007194F" w14:paraId="74C75806" w14:textId="77777777" w:rsidTr="00742E42">
        <w:trPr>
          <w:trHeight w:val="1766"/>
        </w:trPr>
        <w:tc>
          <w:tcPr>
            <w:tcW w:w="2682" w:type="dxa"/>
          </w:tcPr>
          <w:p w14:paraId="1902AF24" w14:textId="77777777" w:rsidR="000929C0" w:rsidRPr="0007194F" w:rsidRDefault="000929C0" w:rsidP="000B3BD0">
            <w:pPr>
              <w:spacing w:after="0" w:line="240" w:lineRule="auto"/>
              <w:rPr>
                <w:rFonts w:ascii="Times New Roman" w:hAnsi="Times New Roman"/>
                <w:sz w:val="24"/>
                <w:szCs w:val="24"/>
              </w:rPr>
            </w:pPr>
            <w:r w:rsidRPr="0007194F">
              <w:rPr>
                <w:rFonts w:ascii="Times New Roman" w:hAnsi="Times New Roman"/>
                <w:sz w:val="24"/>
                <w:szCs w:val="24"/>
              </w:rPr>
              <w:t xml:space="preserve">10.4 </w:t>
            </w:r>
            <w:r>
              <w:rPr>
                <w:rFonts w:ascii="Times New Roman" w:hAnsi="Times New Roman"/>
                <w:sz w:val="24"/>
                <w:szCs w:val="24"/>
              </w:rPr>
              <w:t>Curs</w:t>
            </w:r>
          </w:p>
        </w:tc>
        <w:tc>
          <w:tcPr>
            <w:tcW w:w="3848" w:type="dxa"/>
            <w:shd w:val="clear" w:color="auto" w:fill="D9D9D9" w:themeFill="background1" w:themeFillShade="D9"/>
          </w:tcPr>
          <w:p w14:paraId="0139109B" w14:textId="77777777" w:rsidR="000929C0" w:rsidRPr="005D4197" w:rsidRDefault="000929C0" w:rsidP="000929C0">
            <w:pPr>
              <w:jc w:val="center"/>
              <w:rPr>
                <w:rFonts w:ascii="Arial" w:hAnsi="Arial" w:cs="Arial"/>
                <w:sz w:val="18"/>
                <w:szCs w:val="20"/>
              </w:rPr>
            </w:pPr>
            <w:r w:rsidRPr="005D4197">
              <w:rPr>
                <w:rFonts w:ascii="Arial" w:hAnsi="Arial" w:cs="Arial"/>
                <w:sz w:val="18"/>
                <w:szCs w:val="20"/>
              </w:rPr>
              <w:t>Corectitudinea şi completitudinea noţiunilor matematice studiate</w:t>
            </w:r>
          </w:p>
          <w:p w14:paraId="053EB64C" w14:textId="77777777" w:rsidR="000929C0" w:rsidRPr="005D4197" w:rsidRDefault="000929C0" w:rsidP="000929C0">
            <w:pPr>
              <w:jc w:val="center"/>
              <w:rPr>
                <w:rFonts w:ascii="Arial" w:hAnsi="Arial" w:cs="Arial"/>
                <w:sz w:val="18"/>
                <w:szCs w:val="20"/>
              </w:rPr>
            </w:pPr>
            <w:r w:rsidRPr="005D4197">
              <w:rPr>
                <w:rFonts w:ascii="Arial" w:hAnsi="Arial" w:cs="Arial"/>
                <w:sz w:val="18"/>
                <w:szCs w:val="20"/>
              </w:rPr>
              <w:t>Capacitatea de analiză şi sinteză a principalelor noţiuni matematice</w:t>
            </w:r>
          </w:p>
          <w:p w14:paraId="1705B273" w14:textId="51E426A0" w:rsidR="000929C0" w:rsidRPr="004671D0" w:rsidRDefault="000929C0" w:rsidP="000929C0">
            <w:pPr>
              <w:spacing w:after="0" w:line="240" w:lineRule="auto"/>
              <w:rPr>
                <w:rFonts w:ascii="Times New Roman" w:hAnsi="Times New Roman"/>
                <w:sz w:val="24"/>
                <w:szCs w:val="24"/>
                <w:highlight w:val="yellow"/>
              </w:rPr>
            </w:pPr>
            <w:r w:rsidRPr="005D4197">
              <w:rPr>
                <w:rFonts w:ascii="Arial" w:hAnsi="Arial" w:cs="Arial"/>
                <w:sz w:val="18"/>
                <w:szCs w:val="20"/>
              </w:rPr>
              <w:t xml:space="preserve">Capacitatea de a corela </w:t>
            </w:r>
            <w:r w:rsidRPr="00A638E0">
              <w:rPr>
                <w:rFonts w:ascii="Arial" w:hAnsi="Arial" w:cs="Arial"/>
                <w:sz w:val="18"/>
                <w:szCs w:val="20"/>
              </w:rPr>
              <w:t>informaţiile</w:t>
            </w:r>
            <w:r w:rsidRPr="005D4197">
              <w:rPr>
                <w:rFonts w:ascii="Arial" w:hAnsi="Arial" w:cs="Arial"/>
                <w:sz w:val="18"/>
                <w:szCs w:val="20"/>
              </w:rPr>
              <w:t xml:space="preserve"> teoretice cu cele practice din mediul lor inconjurator</w:t>
            </w:r>
          </w:p>
        </w:tc>
        <w:tc>
          <w:tcPr>
            <w:tcW w:w="2035" w:type="dxa"/>
          </w:tcPr>
          <w:p w14:paraId="509BAC5C" w14:textId="2119B49D" w:rsidR="000929C0" w:rsidRPr="004671D0" w:rsidRDefault="000929C0" w:rsidP="000929C0">
            <w:pPr>
              <w:spacing w:after="0" w:line="240" w:lineRule="auto"/>
              <w:rPr>
                <w:rFonts w:ascii="Times New Roman" w:hAnsi="Times New Roman"/>
                <w:i/>
                <w:iCs/>
                <w:color w:val="00B0F0"/>
                <w:sz w:val="24"/>
                <w:szCs w:val="24"/>
                <w:highlight w:val="yellow"/>
              </w:rPr>
            </w:pPr>
            <w:r w:rsidRPr="00A638E0">
              <w:rPr>
                <w:rFonts w:ascii="Arial" w:hAnsi="Arial" w:cs="Arial"/>
                <w:sz w:val="18"/>
                <w:szCs w:val="18"/>
                <w:lang w:val="it-IT"/>
              </w:rPr>
              <w:t>Examen scris si oral</w:t>
            </w:r>
          </w:p>
        </w:tc>
        <w:tc>
          <w:tcPr>
            <w:tcW w:w="1891" w:type="dxa"/>
          </w:tcPr>
          <w:p w14:paraId="7F30234E" w14:textId="1D069BED" w:rsidR="000929C0" w:rsidRPr="004671D0" w:rsidRDefault="000929C0" w:rsidP="000929C0">
            <w:pPr>
              <w:spacing w:after="0" w:line="240" w:lineRule="auto"/>
              <w:jc w:val="center"/>
              <w:rPr>
                <w:rFonts w:ascii="Times New Roman" w:hAnsi="Times New Roman"/>
                <w:sz w:val="24"/>
                <w:szCs w:val="24"/>
                <w:highlight w:val="yellow"/>
              </w:rPr>
            </w:pPr>
            <w:r>
              <w:rPr>
                <w:rFonts w:ascii="Arial" w:hAnsi="Arial" w:cs="Arial"/>
                <w:sz w:val="18"/>
                <w:szCs w:val="20"/>
              </w:rPr>
              <w:t>50%</w:t>
            </w:r>
          </w:p>
        </w:tc>
      </w:tr>
      <w:tr w:rsidR="000929C0" w:rsidRPr="0007194F" w14:paraId="0F7F8DD7" w14:textId="77777777" w:rsidTr="00DB0014">
        <w:trPr>
          <w:trHeight w:val="1766"/>
        </w:trPr>
        <w:tc>
          <w:tcPr>
            <w:tcW w:w="2682" w:type="dxa"/>
          </w:tcPr>
          <w:p w14:paraId="5AF7BC1E" w14:textId="28CFC478" w:rsidR="000929C0" w:rsidRPr="0007194F" w:rsidRDefault="000929C0" w:rsidP="000929C0">
            <w:pPr>
              <w:spacing w:after="0" w:line="240" w:lineRule="auto"/>
              <w:ind w:right="-150"/>
              <w:rPr>
                <w:rFonts w:ascii="Times New Roman" w:hAnsi="Times New Roman"/>
                <w:sz w:val="24"/>
                <w:szCs w:val="24"/>
              </w:rPr>
            </w:pPr>
            <w:r w:rsidRPr="0007194F">
              <w:rPr>
                <w:rFonts w:ascii="Times New Roman" w:hAnsi="Times New Roman"/>
                <w:sz w:val="24"/>
                <w:szCs w:val="24"/>
              </w:rPr>
              <w:lastRenderedPageBreak/>
              <w:t>10.5 S</w:t>
            </w:r>
            <w:r>
              <w:rPr>
                <w:rFonts w:ascii="Times New Roman" w:hAnsi="Times New Roman"/>
                <w:sz w:val="24"/>
                <w:szCs w:val="24"/>
              </w:rPr>
              <w:t>eminar</w:t>
            </w:r>
            <w:r w:rsidRPr="0007194F">
              <w:rPr>
                <w:rFonts w:ascii="Times New Roman" w:hAnsi="Times New Roman"/>
                <w:sz w:val="24"/>
                <w:szCs w:val="24"/>
              </w:rPr>
              <w:t>/</w:t>
            </w:r>
            <w:r>
              <w:rPr>
                <w:rFonts w:ascii="Times New Roman" w:hAnsi="Times New Roman"/>
                <w:sz w:val="24"/>
                <w:szCs w:val="24"/>
              </w:rPr>
              <w:t>laborator/proiect</w:t>
            </w:r>
          </w:p>
        </w:tc>
        <w:tc>
          <w:tcPr>
            <w:tcW w:w="3848" w:type="dxa"/>
            <w:shd w:val="clear" w:color="auto" w:fill="D9D9D9" w:themeFill="background1" w:themeFillShade="D9"/>
            <w:vAlign w:val="center"/>
          </w:tcPr>
          <w:p w14:paraId="457C7D29" w14:textId="77777777" w:rsidR="000929C0" w:rsidRPr="005D4197" w:rsidRDefault="000929C0" w:rsidP="000929C0">
            <w:pPr>
              <w:jc w:val="center"/>
              <w:rPr>
                <w:rFonts w:ascii="Arial" w:hAnsi="Arial" w:cs="Arial"/>
                <w:sz w:val="18"/>
                <w:szCs w:val="20"/>
              </w:rPr>
            </w:pPr>
            <w:r w:rsidRPr="005D4197">
              <w:rPr>
                <w:rFonts w:ascii="Arial" w:hAnsi="Arial" w:cs="Arial"/>
                <w:sz w:val="18"/>
                <w:szCs w:val="20"/>
              </w:rPr>
              <w:t>Corectitudinea şi completitudinea noţiunilor matematice studiate</w:t>
            </w:r>
          </w:p>
          <w:p w14:paraId="53DA77EB" w14:textId="77777777" w:rsidR="000929C0" w:rsidRPr="005D4197" w:rsidRDefault="000929C0" w:rsidP="000929C0">
            <w:pPr>
              <w:jc w:val="center"/>
              <w:rPr>
                <w:rFonts w:ascii="Arial" w:hAnsi="Arial" w:cs="Arial"/>
                <w:sz w:val="18"/>
                <w:szCs w:val="20"/>
              </w:rPr>
            </w:pPr>
            <w:r w:rsidRPr="005D4197">
              <w:rPr>
                <w:rFonts w:ascii="Arial" w:hAnsi="Arial" w:cs="Arial"/>
                <w:sz w:val="18"/>
                <w:szCs w:val="20"/>
              </w:rPr>
              <w:t>Capacitatea de analiză şi sinteză a principalelor noţiuni matematice</w:t>
            </w:r>
          </w:p>
          <w:p w14:paraId="6CF8B18C" w14:textId="7F374D08" w:rsidR="000929C0" w:rsidRPr="004671D0" w:rsidRDefault="000929C0" w:rsidP="000929C0">
            <w:pPr>
              <w:spacing w:after="0" w:line="240" w:lineRule="auto"/>
              <w:rPr>
                <w:rFonts w:ascii="Times New Roman" w:hAnsi="Times New Roman"/>
                <w:sz w:val="24"/>
                <w:szCs w:val="24"/>
                <w:highlight w:val="yellow"/>
              </w:rPr>
            </w:pPr>
            <w:r w:rsidRPr="005D4197">
              <w:rPr>
                <w:rFonts w:ascii="Arial" w:hAnsi="Arial" w:cs="Arial"/>
                <w:sz w:val="18"/>
                <w:szCs w:val="20"/>
              </w:rPr>
              <w:t xml:space="preserve">Capacitatea de a corela </w:t>
            </w:r>
            <w:r w:rsidRPr="00A638E0">
              <w:rPr>
                <w:rFonts w:ascii="Arial" w:hAnsi="Arial" w:cs="Arial"/>
                <w:sz w:val="18"/>
                <w:szCs w:val="20"/>
              </w:rPr>
              <w:t>informaţiile</w:t>
            </w:r>
            <w:r w:rsidRPr="005D4197">
              <w:rPr>
                <w:rFonts w:ascii="Arial" w:hAnsi="Arial" w:cs="Arial"/>
                <w:sz w:val="18"/>
                <w:szCs w:val="20"/>
              </w:rPr>
              <w:t xml:space="preserve"> teoretice cu cele practice din mediul lor inconjurator</w:t>
            </w:r>
          </w:p>
        </w:tc>
        <w:tc>
          <w:tcPr>
            <w:tcW w:w="2035" w:type="dxa"/>
            <w:vAlign w:val="center"/>
          </w:tcPr>
          <w:p w14:paraId="04CB9708" w14:textId="77777777" w:rsidR="00BE09A5" w:rsidRDefault="00BE09A5" w:rsidP="00BE09A5">
            <w:pPr>
              <w:spacing w:line="240" w:lineRule="auto"/>
              <w:jc w:val="center"/>
              <w:rPr>
                <w:rFonts w:ascii="Arial" w:hAnsi="Arial" w:cs="Arial"/>
                <w:sz w:val="18"/>
                <w:szCs w:val="18"/>
                <w:lang w:val="fr-FR"/>
              </w:rPr>
            </w:pPr>
            <w:proofErr w:type="spellStart"/>
            <w:r w:rsidRPr="00A638E0">
              <w:rPr>
                <w:rFonts w:ascii="Arial" w:hAnsi="Arial" w:cs="Arial"/>
                <w:sz w:val="18"/>
                <w:szCs w:val="18"/>
                <w:lang w:val="fr-FR"/>
              </w:rPr>
              <w:t>Lucrari</w:t>
            </w:r>
            <w:proofErr w:type="spellEnd"/>
            <w:r w:rsidRPr="00A638E0">
              <w:rPr>
                <w:rFonts w:ascii="Arial" w:hAnsi="Arial" w:cs="Arial"/>
                <w:sz w:val="18"/>
                <w:szCs w:val="18"/>
                <w:lang w:val="fr-FR"/>
              </w:rPr>
              <w:t xml:space="preserve"> </w:t>
            </w:r>
            <w:proofErr w:type="spellStart"/>
            <w:r w:rsidRPr="00A638E0">
              <w:rPr>
                <w:rFonts w:ascii="Arial" w:hAnsi="Arial" w:cs="Arial"/>
                <w:sz w:val="18"/>
                <w:szCs w:val="18"/>
                <w:lang w:val="fr-FR"/>
              </w:rPr>
              <w:t>scrise</w:t>
            </w:r>
            <w:proofErr w:type="spellEnd"/>
          </w:p>
          <w:p w14:paraId="116DD2C5" w14:textId="77777777" w:rsidR="00BE09A5" w:rsidRDefault="00BE09A5" w:rsidP="00BE09A5">
            <w:pPr>
              <w:spacing w:line="240" w:lineRule="auto"/>
              <w:jc w:val="center"/>
              <w:rPr>
                <w:rFonts w:ascii="Arial" w:hAnsi="Arial" w:cs="Arial"/>
                <w:sz w:val="18"/>
                <w:szCs w:val="18"/>
                <w:lang w:val="fr-FR"/>
              </w:rPr>
            </w:pPr>
            <w:proofErr w:type="spellStart"/>
            <w:r w:rsidRPr="00A638E0">
              <w:rPr>
                <w:rFonts w:ascii="Arial" w:hAnsi="Arial" w:cs="Arial"/>
                <w:sz w:val="18"/>
                <w:szCs w:val="18"/>
                <w:lang w:val="fr-FR"/>
              </w:rPr>
              <w:t>Evaluare</w:t>
            </w:r>
            <w:proofErr w:type="spellEnd"/>
            <w:r w:rsidRPr="00A638E0">
              <w:rPr>
                <w:rFonts w:ascii="Arial" w:hAnsi="Arial" w:cs="Arial"/>
                <w:sz w:val="18"/>
                <w:szCs w:val="18"/>
                <w:lang w:val="fr-FR"/>
              </w:rPr>
              <w:t xml:space="preserve"> </w:t>
            </w:r>
            <w:proofErr w:type="spellStart"/>
            <w:r w:rsidRPr="00A638E0">
              <w:rPr>
                <w:rFonts w:ascii="Arial" w:hAnsi="Arial" w:cs="Arial"/>
                <w:sz w:val="18"/>
                <w:szCs w:val="18"/>
                <w:lang w:val="fr-FR"/>
              </w:rPr>
              <w:t>orala</w:t>
            </w:r>
            <w:proofErr w:type="spellEnd"/>
          </w:p>
          <w:p w14:paraId="1BC04238" w14:textId="3D3B8045" w:rsidR="000929C0" w:rsidRPr="004671D0" w:rsidRDefault="00BE09A5" w:rsidP="00BE09A5">
            <w:pPr>
              <w:spacing w:after="0" w:line="240" w:lineRule="auto"/>
              <w:jc w:val="center"/>
              <w:rPr>
                <w:rFonts w:ascii="Times New Roman" w:hAnsi="Times New Roman"/>
                <w:sz w:val="24"/>
                <w:szCs w:val="24"/>
                <w:highlight w:val="yellow"/>
              </w:rPr>
            </w:pPr>
            <w:proofErr w:type="spellStart"/>
            <w:r w:rsidRPr="00AC0CF3">
              <w:rPr>
                <w:rFonts w:ascii="Arial" w:hAnsi="Arial" w:cs="Arial"/>
                <w:sz w:val="18"/>
                <w:szCs w:val="18"/>
                <w:lang w:val="fr-FR"/>
              </w:rPr>
              <w:t>Portofoliu</w:t>
            </w:r>
            <w:proofErr w:type="spellEnd"/>
          </w:p>
        </w:tc>
        <w:tc>
          <w:tcPr>
            <w:tcW w:w="1891" w:type="dxa"/>
            <w:vAlign w:val="center"/>
          </w:tcPr>
          <w:p w14:paraId="39B929A6" w14:textId="772F9BE0" w:rsidR="000929C0" w:rsidRPr="004671D0" w:rsidRDefault="000929C0" w:rsidP="000929C0">
            <w:pPr>
              <w:spacing w:after="0" w:line="240" w:lineRule="auto"/>
              <w:jc w:val="center"/>
              <w:rPr>
                <w:rFonts w:ascii="Times New Roman" w:hAnsi="Times New Roman"/>
                <w:sz w:val="24"/>
                <w:szCs w:val="24"/>
                <w:highlight w:val="yellow"/>
              </w:rPr>
            </w:pPr>
            <w:r>
              <w:rPr>
                <w:rFonts w:ascii="Arial" w:hAnsi="Arial" w:cs="Arial"/>
                <w:sz w:val="18"/>
                <w:szCs w:val="20"/>
              </w:rPr>
              <w:t>50%</w:t>
            </w:r>
          </w:p>
        </w:tc>
      </w:tr>
      <w:tr w:rsidR="00FD0711" w:rsidRPr="0007194F" w14:paraId="45DF9D34" w14:textId="77777777" w:rsidTr="5B486057">
        <w:tc>
          <w:tcPr>
            <w:tcW w:w="10456" w:type="dxa"/>
            <w:gridSpan w:val="4"/>
          </w:tcPr>
          <w:p w14:paraId="7B173F2D" w14:textId="0271C666"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10.6 </w:t>
            </w:r>
            <w:r w:rsidR="00816871">
              <w:rPr>
                <w:rFonts w:ascii="Times New Roman" w:hAnsi="Times New Roman"/>
                <w:sz w:val="24"/>
                <w:szCs w:val="24"/>
              </w:rPr>
              <w:t>Condi</w:t>
            </w:r>
            <w:r w:rsidR="001B1709">
              <w:rPr>
                <w:rFonts w:ascii="Times New Roman" w:hAnsi="Times New Roman"/>
                <w:sz w:val="24"/>
                <w:szCs w:val="24"/>
              </w:rPr>
              <w:t>ț</w:t>
            </w:r>
            <w:r w:rsidR="00816871">
              <w:rPr>
                <w:rFonts w:ascii="Times New Roman" w:hAnsi="Times New Roman"/>
                <w:sz w:val="24"/>
                <w:szCs w:val="24"/>
              </w:rPr>
              <w:t>ii de promovare</w:t>
            </w:r>
          </w:p>
        </w:tc>
      </w:tr>
      <w:tr w:rsidR="00FD0711" w:rsidRPr="0007194F" w14:paraId="61E018F6" w14:textId="77777777" w:rsidTr="5B486057">
        <w:tc>
          <w:tcPr>
            <w:tcW w:w="10456" w:type="dxa"/>
            <w:gridSpan w:val="4"/>
          </w:tcPr>
          <w:p w14:paraId="767248D3" w14:textId="77777777" w:rsidR="00E176AD" w:rsidRPr="000929C0" w:rsidRDefault="00072B00" w:rsidP="00E176AD">
            <w:pPr>
              <w:numPr>
                <w:ilvl w:val="0"/>
                <w:numId w:val="8"/>
              </w:numPr>
              <w:spacing w:after="0" w:line="240" w:lineRule="auto"/>
              <w:rPr>
                <w:rFonts w:ascii="Times New Roman" w:hAnsi="Times New Roman"/>
                <w:sz w:val="24"/>
                <w:szCs w:val="24"/>
              </w:rPr>
            </w:pPr>
            <w:r w:rsidRPr="000929C0">
              <w:rPr>
                <w:rFonts w:ascii="Times New Roman" w:hAnsi="Times New Roman"/>
                <w:sz w:val="24"/>
                <w:szCs w:val="24"/>
              </w:rPr>
              <w:t>Ob</w:t>
            </w:r>
            <w:r w:rsidR="001B1709" w:rsidRPr="000929C0">
              <w:rPr>
                <w:rFonts w:ascii="Times New Roman" w:hAnsi="Times New Roman"/>
                <w:sz w:val="24"/>
                <w:szCs w:val="24"/>
              </w:rPr>
              <w:t>ț</w:t>
            </w:r>
            <w:r w:rsidRPr="000929C0">
              <w:rPr>
                <w:rFonts w:ascii="Times New Roman" w:hAnsi="Times New Roman"/>
                <w:sz w:val="24"/>
                <w:szCs w:val="24"/>
              </w:rPr>
              <w:t>inerea a 50% din punctajul total</w:t>
            </w:r>
            <w:r w:rsidR="00F054FF" w:rsidRPr="000929C0">
              <w:rPr>
                <w:rFonts w:ascii="Times New Roman" w:hAnsi="Times New Roman"/>
                <w:sz w:val="24"/>
                <w:szCs w:val="24"/>
              </w:rPr>
              <w:t>.</w:t>
            </w:r>
            <w:r w:rsidR="00536B72" w:rsidRPr="000929C0">
              <w:rPr>
                <w:rFonts w:ascii="Times New Roman" w:hAnsi="Times New Roman"/>
                <w:sz w:val="24"/>
                <w:szCs w:val="24"/>
              </w:rPr>
              <w:t xml:space="preserve"> </w:t>
            </w:r>
          </w:p>
          <w:p w14:paraId="4F1E4113" w14:textId="32AB7347" w:rsidR="00E176AD" w:rsidRPr="000929C0" w:rsidRDefault="00E176AD" w:rsidP="00E176AD">
            <w:pPr>
              <w:numPr>
                <w:ilvl w:val="0"/>
                <w:numId w:val="8"/>
              </w:numPr>
              <w:spacing w:after="0" w:line="240" w:lineRule="auto"/>
              <w:rPr>
                <w:rFonts w:ascii="Times New Roman" w:hAnsi="Times New Roman"/>
                <w:sz w:val="24"/>
                <w:szCs w:val="24"/>
              </w:rPr>
            </w:pPr>
            <w:r w:rsidRPr="000929C0">
              <w:rPr>
                <w:rFonts w:ascii="Times New Roman" w:hAnsi="Times New Roman"/>
                <w:sz w:val="24"/>
                <w:szCs w:val="24"/>
              </w:rPr>
              <w:t>Obținerea a 50% din punctajul aferent activității pe parcursul semestrului.</w:t>
            </w:r>
          </w:p>
          <w:p w14:paraId="0253BF57" w14:textId="19B24F6A" w:rsidR="00FD0711" w:rsidRPr="0007194F" w:rsidRDefault="00FD0711" w:rsidP="000929C0">
            <w:pPr>
              <w:spacing w:after="0" w:line="240" w:lineRule="auto"/>
              <w:rPr>
                <w:rFonts w:ascii="Times New Roman" w:hAnsi="Times New Roman"/>
                <w:sz w:val="24"/>
                <w:szCs w:val="24"/>
              </w:rPr>
            </w:pPr>
          </w:p>
        </w:tc>
      </w:tr>
    </w:tbl>
    <w:p w14:paraId="30D7B7C9" w14:textId="00CAECDF" w:rsidR="00DC450D" w:rsidRPr="004671D0" w:rsidRDefault="00EF61F2" w:rsidP="00E176AD">
      <w:pPr>
        <w:spacing w:after="0" w:line="240" w:lineRule="auto"/>
        <w:rPr>
          <w:rFonts w:ascii="Times New Roman" w:hAnsi="Times New Roman"/>
          <w:b/>
          <w:bCs/>
          <w:sz w:val="24"/>
          <w:szCs w:val="24"/>
        </w:rPr>
      </w:pPr>
      <w:r>
        <w:rPr>
          <w:rFonts w:ascii="Times New Roman" w:hAnsi="Times New Roman"/>
          <w:sz w:val="24"/>
          <w:szCs w:val="24"/>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07"/>
        <w:gridCol w:w="4277"/>
        <w:gridCol w:w="3982"/>
      </w:tblGrid>
      <w:tr w:rsidR="00072B00" w14:paraId="78BF18FD" w14:textId="77777777" w:rsidTr="003075CA">
        <w:tc>
          <w:tcPr>
            <w:tcW w:w="2207" w:type="dxa"/>
          </w:tcPr>
          <w:p w14:paraId="5BE532A2" w14:textId="77777777" w:rsidR="00072B00" w:rsidRDefault="00072B00" w:rsidP="000B3BD0">
            <w:pPr>
              <w:rPr>
                <w:rFonts w:ascii="Times New Roman" w:hAnsi="Times New Roman"/>
                <w:sz w:val="24"/>
                <w:szCs w:val="24"/>
              </w:rPr>
            </w:pPr>
            <w:r>
              <w:rPr>
                <w:rFonts w:ascii="Times New Roman" w:hAnsi="Times New Roman"/>
                <w:sz w:val="24"/>
                <w:szCs w:val="24"/>
              </w:rPr>
              <w:t>Data completării</w:t>
            </w:r>
            <w:r w:rsidR="00536B72">
              <w:rPr>
                <w:rFonts w:ascii="Times New Roman" w:hAnsi="Times New Roman"/>
                <w:sz w:val="24"/>
                <w:szCs w:val="24"/>
              </w:rPr>
              <w:t xml:space="preserve"> </w:t>
            </w:r>
          </w:p>
          <w:p w14:paraId="5F83081C" w14:textId="29B3A8EE" w:rsidR="00E176AD" w:rsidRDefault="00E176AD" w:rsidP="000B3BD0">
            <w:pPr>
              <w:rPr>
                <w:rFonts w:ascii="Times New Roman" w:hAnsi="Times New Roman"/>
                <w:sz w:val="24"/>
                <w:szCs w:val="24"/>
              </w:rPr>
            </w:pPr>
            <w:r>
              <w:rPr>
                <w:rFonts w:ascii="Times New Roman" w:hAnsi="Times New Roman"/>
                <w:sz w:val="24"/>
                <w:szCs w:val="24"/>
              </w:rPr>
              <w:t>.09.2025</w:t>
            </w:r>
          </w:p>
        </w:tc>
        <w:tc>
          <w:tcPr>
            <w:tcW w:w="4277" w:type="dxa"/>
          </w:tcPr>
          <w:p w14:paraId="169F6AC2" w14:textId="15F31BB5" w:rsidR="00072B00" w:rsidRDefault="00072B00" w:rsidP="000B3BD0">
            <w:pPr>
              <w:rPr>
                <w:rFonts w:ascii="Times New Roman" w:hAnsi="Times New Roman"/>
                <w:sz w:val="24"/>
                <w:szCs w:val="24"/>
              </w:rPr>
            </w:pPr>
            <w:r>
              <w:rPr>
                <w:rFonts w:ascii="Times New Roman" w:hAnsi="Times New Roman"/>
                <w:sz w:val="24"/>
                <w:szCs w:val="24"/>
              </w:rPr>
              <w:t>Titular de curs</w:t>
            </w:r>
          </w:p>
          <w:p w14:paraId="2903139C" w14:textId="65DB9DE6" w:rsidR="000929C0" w:rsidRPr="000929C0" w:rsidRDefault="000929C0" w:rsidP="000929C0">
            <w:pPr>
              <w:rPr>
                <w:rFonts w:ascii="Times New Roman" w:hAnsi="Times New Roman"/>
                <w:sz w:val="24"/>
                <w:szCs w:val="24"/>
              </w:rPr>
            </w:pPr>
            <w:r w:rsidRPr="000929C0">
              <w:rPr>
                <w:rFonts w:ascii="Times New Roman" w:hAnsi="Times New Roman"/>
                <w:sz w:val="24"/>
                <w:szCs w:val="24"/>
              </w:rPr>
              <w:t>Conf</w:t>
            </w:r>
            <w:r w:rsidRPr="000929C0">
              <w:rPr>
                <w:rFonts w:ascii="Times New Roman" w:eastAsia="Calibri" w:hAnsi="Times New Roman"/>
                <w:sz w:val="24"/>
                <w:szCs w:val="24"/>
                <w:lang w:val="fr-FR"/>
              </w:rPr>
              <w:t>.</w:t>
            </w:r>
            <w:proofErr w:type="spellStart"/>
            <w:r w:rsidRPr="000929C0">
              <w:rPr>
                <w:rFonts w:ascii="Times New Roman" w:eastAsia="Calibri" w:hAnsi="Times New Roman"/>
                <w:sz w:val="24"/>
                <w:szCs w:val="24"/>
                <w:lang w:val="fr-FR"/>
              </w:rPr>
              <w:t>univ.dr</w:t>
            </w:r>
            <w:proofErr w:type="spellEnd"/>
            <w:r w:rsidRPr="000929C0">
              <w:rPr>
                <w:rFonts w:ascii="Times New Roman" w:eastAsia="Calibri" w:hAnsi="Times New Roman"/>
                <w:sz w:val="24"/>
                <w:szCs w:val="24"/>
                <w:lang w:val="fr-FR"/>
              </w:rPr>
              <w:t xml:space="preserve">. </w:t>
            </w:r>
            <w:proofErr w:type="spellStart"/>
            <w:r w:rsidRPr="000929C0">
              <w:rPr>
                <w:rFonts w:ascii="Times New Roman" w:eastAsia="Calibri" w:hAnsi="Times New Roman"/>
                <w:sz w:val="24"/>
                <w:szCs w:val="24"/>
                <w:lang w:val="fr-FR"/>
              </w:rPr>
              <w:t>Nicoleta</w:t>
            </w:r>
            <w:proofErr w:type="spellEnd"/>
            <w:r w:rsidRPr="000929C0">
              <w:rPr>
                <w:rFonts w:ascii="Times New Roman" w:eastAsia="Calibri" w:hAnsi="Times New Roman"/>
                <w:sz w:val="24"/>
                <w:szCs w:val="24"/>
                <w:lang w:val="fr-FR"/>
              </w:rPr>
              <w:t xml:space="preserve"> </w:t>
            </w:r>
            <w:proofErr w:type="spellStart"/>
            <w:r w:rsidRPr="000929C0">
              <w:rPr>
                <w:rFonts w:ascii="Times New Roman" w:eastAsia="Calibri" w:hAnsi="Times New Roman"/>
                <w:sz w:val="24"/>
                <w:szCs w:val="24"/>
                <w:lang w:val="fr-FR"/>
              </w:rPr>
              <w:t>Sămărescu</w:t>
            </w:r>
            <w:proofErr w:type="spellEnd"/>
            <w:r w:rsidRPr="000929C0">
              <w:rPr>
                <w:rFonts w:ascii="Times New Roman" w:eastAsia="Calibri" w:hAnsi="Times New Roman"/>
                <w:sz w:val="24"/>
                <w:szCs w:val="24"/>
                <w:lang w:val="fr-FR"/>
              </w:rPr>
              <w:tab/>
            </w:r>
            <w:r w:rsidRPr="000929C0">
              <w:rPr>
                <w:rFonts w:ascii="Times New Roman" w:eastAsia="Calibri" w:hAnsi="Times New Roman"/>
                <w:sz w:val="24"/>
                <w:szCs w:val="24"/>
                <w:lang w:val="fr-FR"/>
              </w:rPr>
              <w:tab/>
            </w:r>
          </w:p>
          <w:p w14:paraId="76140A6E" w14:textId="3C74BF4C" w:rsidR="000929C0" w:rsidRPr="000929C0" w:rsidRDefault="000929C0" w:rsidP="000929C0">
            <w:pPr>
              <w:rPr>
                <w:rFonts w:ascii="Times New Roman" w:hAnsi="Times New Roman"/>
                <w:sz w:val="24"/>
                <w:szCs w:val="24"/>
              </w:rPr>
            </w:pPr>
            <w:proofErr w:type="spellStart"/>
            <w:r w:rsidRPr="000929C0">
              <w:rPr>
                <w:rFonts w:ascii="Times New Roman" w:eastAsia="Calibri" w:hAnsi="Times New Roman"/>
                <w:sz w:val="24"/>
                <w:szCs w:val="24"/>
                <w:lang w:val="fr-FR"/>
              </w:rPr>
              <w:t>Lect.univ.dr</w:t>
            </w:r>
            <w:proofErr w:type="spellEnd"/>
            <w:r w:rsidRPr="000929C0">
              <w:rPr>
                <w:rFonts w:ascii="Times New Roman" w:eastAsia="Calibri" w:hAnsi="Times New Roman"/>
                <w:sz w:val="24"/>
                <w:szCs w:val="24"/>
                <w:lang w:val="fr-FR"/>
              </w:rPr>
              <w:t xml:space="preserve">. Tudor </w:t>
            </w:r>
            <w:proofErr w:type="spellStart"/>
            <w:r w:rsidRPr="000929C0">
              <w:rPr>
                <w:rFonts w:ascii="Times New Roman" w:eastAsia="Calibri" w:hAnsi="Times New Roman"/>
                <w:sz w:val="24"/>
                <w:szCs w:val="24"/>
                <w:lang w:val="fr-FR"/>
              </w:rPr>
              <w:t>Petrescu</w:t>
            </w:r>
            <w:proofErr w:type="spellEnd"/>
          </w:p>
          <w:p w14:paraId="79E11817" w14:textId="77777777" w:rsidR="000929C0" w:rsidRPr="000929C0" w:rsidRDefault="000929C0" w:rsidP="000929C0">
            <w:pPr>
              <w:rPr>
                <w:rFonts w:ascii="Times New Roman" w:hAnsi="Times New Roman"/>
                <w:sz w:val="24"/>
                <w:szCs w:val="24"/>
              </w:rPr>
            </w:pPr>
          </w:p>
          <w:p w14:paraId="40DB0ACA" w14:textId="4B662D8E" w:rsidR="003C6DC8" w:rsidRDefault="003C6DC8" w:rsidP="000B3BD0">
            <w:pPr>
              <w:rPr>
                <w:rFonts w:ascii="Times New Roman" w:hAnsi="Times New Roman"/>
                <w:sz w:val="24"/>
                <w:szCs w:val="24"/>
              </w:rPr>
            </w:pPr>
          </w:p>
        </w:tc>
        <w:tc>
          <w:tcPr>
            <w:tcW w:w="3982" w:type="dxa"/>
          </w:tcPr>
          <w:p w14:paraId="5D670ACD" w14:textId="3E71FA50" w:rsidR="00072B00" w:rsidRPr="00B4650B" w:rsidRDefault="00072B00" w:rsidP="000B3BD0">
            <w:pPr>
              <w:rPr>
                <w:rFonts w:ascii="Times New Roman" w:hAnsi="Times New Roman"/>
                <w:color w:val="92D050"/>
                <w:sz w:val="24"/>
                <w:szCs w:val="24"/>
              </w:rPr>
            </w:pPr>
            <w:r>
              <w:rPr>
                <w:rFonts w:ascii="Times New Roman" w:hAnsi="Times New Roman"/>
                <w:sz w:val="24"/>
                <w:szCs w:val="24"/>
              </w:rPr>
              <w:t>Titular</w:t>
            </w:r>
            <w:r w:rsidR="003075CA">
              <w:rPr>
                <w:rFonts w:ascii="Times New Roman" w:hAnsi="Times New Roman"/>
                <w:sz w:val="24"/>
                <w:szCs w:val="24"/>
              </w:rPr>
              <w:t>(i</w:t>
            </w:r>
            <w:r w:rsidR="00856791">
              <w:rPr>
                <w:rFonts w:ascii="Times New Roman" w:hAnsi="Times New Roman"/>
                <w:sz w:val="24"/>
                <w:szCs w:val="24"/>
              </w:rPr>
              <w:t>i</w:t>
            </w:r>
            <w:r w:rsidR="003075CA">
              <w:rPr>
                <w:rFonts w:ascii="Times New Roman" w:hAnsi="Times New Roman"/>
                <w:sz w:val="24"/>
                <w:szCs w:val="24"/>
              </w:rPr>
              <w:t>)</w:t>
            </w:r>
            <w:r>
              <w:rPr>
                <w:rFonts w:ascii="Times New Roman" w:hAnsi="Times New Roman"/>
                <w:sz w:val="24"/>
                <w:szCs w:val="24"/>
              </w:rPr>
              <w:t xml:space="preserve"> de </w:t>
            </w:r>
            <w:r w:rsidR="003075CA">
              <w:rPr>
                <w:rFonts w:ascii="Times New Roman" w:hAnsi="Times New Roman"/>
                <w:sz w:val="24"/>
                <w:szCs w:val="24"/>
              </w:rPr>
              <w:t>aplicații</w:t>
            </w:r>
          </w:p>
          <w:p w14:paraId="135640A9" w14:textId="77777777" w:rsidR="000929C0" w:rsidRPr="000929C0" w:rsidRDefault="000929C0" w:rsidP="000929C0">
            <w:pPr>
              <w:rPr>
                <w:rFonts w:ascii="Times New Roman" w:hAnsi="Times New Roman"/>
                <w:sz w:val="24"/>
                <w:szCs w:val="24"/>
              </w:rPr>
            </w:pPr>
            <w:r w:rsidRPr="000929C0">
              <w:rPr>
                <w:rFonts w:ascii="Times New Roman" w:hAnsi="Times New Roman"/>
                <w:sz w:val="24"/>
                <w:szCs w:val="24"/>
              </w:rPr>
              <w:t>Conf</w:t>
            </w:r>
            <w:r w:rsidRPr="000929C0">
              <w:rPr>
                <w:rFonts w:ascii="Times New Roman" w:eastAsia="Calibri" w:hAnsi="Times New Roman"/>
                <w:sz w:val="24"/>
                <w:szCs w:val="24"/>
                <w:lang w:val="fr-FR"/>
              </w:rPr>
              <w:t>.</w:t>
            </w:r>
            <w:proofErr w:type="spellStart"/>
            <w:r w:rsidRPr="000929C0">
              <w:rPr>
                <w:rFonts w:ascii="Times New Roman" w:eastAsia="Calibri" w:hAnsi="Times New Roman"/>
                <w:sz w:val="24"/>
                <w:szCs w:val="24"/>
                <w:lang w:val="fr-FR"/>
              </w:rPr>
              <w:t>univ.dr</w:t>
            </w:r>
            <w:proofErr w:type="spellEnd"/>
            <w:r w:rsidRPr="000929C0">
              <w:rPr>
                <w:rFonts w:ascii="Times New Roman" w:eastAsia="Calibri" w:hAnsi="Times New Roman"/>
                <w:sz w:val="24"/>
                <w:szCs w:val="24"/>
                <w:lang w:val="fr-FR"/>
              </w:rPr>
              <w:t xml:space="preserve">. </w:t>
            </w:r>
            <w:proofErr w:type="spellStart"/>
            <w:r w:rsidRPr="000929C0">
              <w:rPr>
                <w:rFonts w:ascii="Times New Roman" w:eastAsia="Calibri" w:hAnsi="Times New Roman"/>
                <w:sz w:val="24"/>
                <w:szCs w:val="24"/>
                <w:lang w:val="fr-FR"/>
              </w:rPr>
              <w:t>Nicoleta</w:t>
            </w:r>
            <w:proofErr w:type="spellEnd"/>
            <w:r w:rsidRPr="000929C0">
              <w:rPr>
                <w:rFonts w:ascii="Times New Roman" w:eastAsia="Calibri" w:hAnsi="Times New Roman"/>
                <w:sz w:val="24"/>
                <w:szCs w:val="24"/>
                <w:lang w:val="fr-FR"/>
              </w:rPr>
              <w:t xml:space="preserve"> </w:t>
            </w:r>
            <w:proofErr w:type="spellStart"/>
            <w:r w:rsidRPr="000929C0">
              <w:rPr>
                <w:rFonts w:ascii="Times New Roman" w:eastAsia="Calibri" w:hAnsi="Times New Roman"/>
                <w:sz w:val="24"/>
                <w:szCs w:val="24"/>
                <w:lang w:val="fr-FR"/>
              </w:rPr>
              <w:t>Sămărescu</w:t>
            </w:r>
            <w:proofErr w:type="spellEnd"/>
            <w:r w:rsidRPr="000929C0">
              <w:rPr>
                <w:rFonts w:ascii="Times New Roman" w:eastAsia="Calibri" w:hAnsi="Times New Roman"/>
                <w:sz w:val="24"/>
                <w:szCs w:val="24"/>
                <w:lang w:val="fr-FR"/>
              </w:rPr>
              <w:tab/>
            </w:r>
            <w:r w:rsidRPr="000929C0">
              <w:rPr>
                <w:rFonts w:ascii="Times New Roman" w:eastAsia="Calibri" w:hAnsi="Times New Roman"/>
                <w:sz w:val="24"/>
                <w:szCs w:val="24"/>
                <w:lang w:val="fr-FR"/>
              </w:rPr>
              <w:tab/>
            </w:r>
          </w:p>
          <w:p w14:paraId="6EFB5ACC" w14:textId="77777777" w:rsidR="000929C0" w:rsidRPr="000929C0" w:rsidRDefault="000929C0" w:rsidP="000929C0">
            <w:pPr>
              <w:rPr>
                <w:rFonts w:ascii="Times New Roman" w:hAnsi="Times New Roman"/>
                <w:sz w:val="24"/>
                <w:szCs w:val="24"/>
              </w:rPr>
            </w:pPr>
            <w:proofErr w:type="spellStart"/>
            <w:r w:rsidRPr="000929C0">
              <w:rPr>
                <w:rFonts w:ascii="Times New Roman" w:eastAsia="Calibri" w:hAnsi="Times New Roman"/>
                <w:sz w:val="24"/>
                <w:szCs w:val="24"/>
                <w:lang w:val="fr-FR"/>
              </w:rPr>
              <w:t>Lect.univ.dr</w:t>
            </w:r>
            <w:proofErr w:type="spellEnd"/>
            <w:r w:rsidRPr="000929C0">
              <w:rPr>
                <w:rFonts w:ascii="Times New Roman" w:eastAsia="Calibri" w:hAnsi="Times New Roman"/>
                <w:sz w:val="24"/>
                <w:szCs w:val="24"/>
                <w:lang w:val="fr-FR"/>
              </w:rPr>
              <w:t xml:space="preserve">. Tudor </w:t>
            </w:r>
            <w:proofErr w:type="spellStart"/>
            <w:r w:rsidRPr="000929C0">
              <w:rPr>
                <w:rFonts w:ascii="Times New Roman" w:eastAsia="Calibri" w:hAnsi="Times New Roman"/>
                <w:sz w:val="24"/>
                <w:szCs w:val="24"/>
                <w:lang w:val="fr-FR"/>
              </w:rPr>
              <w:t>Petrescu</w:t>
            </w:r>
            <w:proofErr w:type="spellEnd"/>
          </w:p>
          <w:p w14:paraId="3BD74849" w14:textId="77777777" w:rsidR="000929C0" w:rsidRPr="000929C0" w:rsidRDefault="000929C0" w:rsidP="000929C0">
            <w:pPr>
              <w:rPr>
                <w:rFonts w:ascii="Times New Roman" w:hAnsi="Times New Roman"/>
                <w:sz w:val="24"/>
                <w:szCs w:val="24"/>
              </w:rPr>
            </w:pPr>
          </w:p>
          <w:p w14:paraId="2E39C173" w14:textId="30738DC8" w:rsidR="003C6DC8" w:rsidRDefault="003C6DC8" w:rsidP="000B3BD0">
            <w:pPr>
              <w:rPr>
                <w:rFonts w:ascii="Times New Roman" w:hAnsi="Times New Roman"/>
                <w:sz w:val="24"/>
                <w:szCs w:val="24"/>
              </w:rPr>
            </w:pPr>
          </w:p>
        </w:tc>
      </w:tr>
      <w:tr w:rsidR="00072B00" w14:paraId="6FD081A3" w14:textId="77777777" w:rsidTr="003075CA">
        <w:tc>
          <w:tcPr>
            <w:tcW w:w="2207" w:type="dxa"/>
          </w:tcPr>
          <w:p w14:paraId="346C1E2C" w14:textId="77777777" w:rsidR="00072B00" w:rsidRDefault="00072B00" w:rsidP="000B3BD0">
            <w:pPr>
              <w:rPr>
                <w:rFonts w:ascii="Times New Roman" w:hAnsi="Times New Roman"/>
                <w:sz w:val="24"/>
                <w:szCs w:val="24"/>
              </w:rPr>
            </w:pPr>
          </w:p>
        </w:tc>
        <w:tc>
          <w:tcPr>
            <w:tcW w:w="4277" w:type="dxa"/>
            <w:tcBorders>
              <w:bottom w:val="single" w:sz="4" w:space="0" w:color="auto"/>
            </w:tcBorders>
          </w:tcPr>
          <w:p w14:paraId="32CE3FC6" w14:textId="77777777" w:rsidR="00072B00" w:rsidRDefault="00072B00" w:rsidP="000B3BD0">
            <w:pPr>
              <w:rPr>
                <w:rFonts w:ascii="Times New Roman" w:hAnsi="Times New Roman"/>
                <w:sz w:val="24"/>
                <w:szCs w:val="24"/>
              </w:rPr>
            </w:pPr>
          </w:p>
        </w:tc>
        <w:tc>
          <w:tcPr>
            <w:tcW w:w="3982" w:type="dxa"/>
            <w:tcBorders>
              <w:bottom w:val="single" w:sz="4" w:space="0" w:color="auto"/>
            </w:tcBorders>
          </w:tcPr>
          <w:p w14:paraId="2D7154D7" w14:textId="77777777" w:rsidR="00072B00" w:rsidRDefault="00072B00" w:rsidP="000B3BD0">
            <w:pPr>
              <w:rPr>
                <w:rFonts w:ascii="Times New Roman" w:hAnsi="Times New Roman"/>
                <w:sz w:val="24"/>
                <w:szCs w:val="24"/>
              </w:rPr>
            </w:pPr>
          </w:p>
        </w:tc>
      </w:tr>
      <w:tr w:rsidR="00072B00" w14:paraId="70CCFEEC" w14:textId="77777777" w:rsidTr="003075CA">
        <w:tc>
          <w:tcPr>
            <w:tcW w:w="2207" w:type="dxa"/>
          </w:tcPr>
          <w:p w14:paraId="3FBAC7CE" w14:textId="77777777" w:rsidR="00072B00" w:rsidRDefault="00072B00" w:rsidP="000B3BD0">
            <w:pPr>
              <w:rPr>
                <w:rFonts w:ascii="Times New Roman" w:hAnsi="Times New Roman"/>
                <w:sz w:val="24"/>
                <w:szCs w:val="24"/>
              </w:rPr>
            </w:pPr>
          </w:p>
        </w:tc>
        <w:tc>
          <w:tcPr>
            <w:tcW w:w="4277" w:type="dxa"/>
            <w:tcBorders>
              <w:top w:val="single" w:sz="4" w:space="0" w:color="auto"/>
            </w:tcBorders>
          </w:tcPr>
          <w:p w14:paraId="7B900FF6" w14:textId="77777777" w:rsidR="00072B00" w:rsidRDefault="00072B00" w:rsidP="000B3BD0">
            <w:pPr>
              <w:rPr>
                <w:rFonts w:ascii="Times New Roman" w:hAnsi="Times New Roman"/>
                <w:sz w:val="24"/>
                <w:szCs w:val="24"/>
              </w:rPr>
            </w:pPr>
          </w:p>
        </w:tc>
        <w:tc>
          <w:tcPr>
            <w:tcW w:w="3982" w:type="dxa"/>
            <w:tcBorders>
              <w:top w:val="single" w:sz="4" w:space="0" w:color="auto"/>
            </w:tcBorders>
          </w:tcPr>
          <w:p w14:paraId="60C1404F" w14:textId="77777777" w:rsidR="00072B00" w:rsidRDefault="00072B00" w:rsidP="000B3BD0">
            <w:pPr>
              <w:rPr>
                <w:rFonts w:ascii="Times New Roman" w:hAnsi="Times New Roman"/>
                <w:sz w:val="24"/>
                <w:szCs w:val="24"/>
              </w:rPr>
            </w:pPr>
          </w:p>
        </w:tc>
      </w:tr>
      <w:tr w:rsidR="00072B00" w14:paraId="39AA7B7F" w14:textId="77777777" w:rsidTr="003075CA">
        <w:tc>
          <w:tcPr>
            <w:tcW w:w="2207" w:type="dxa"/>
          </w:tcPr>
          <w:p w14:paraId="65A6F754" w14:textId="77777777" w:rsidR="00072B00" w:rsidRDefault="00072B00" w:rsidP="000B3BD0">
            <w:pPr>
              <w:rPr>
                <w:rFonts w:ascii="Times New Roman" w:hAnsi="Times New Roman"/>
                <w:sz w:val="24"/>
                <w:szCs w:val="24"/>
              </w:rPr>
            </w:pPr>
            <w:r>
              <w:rPr>
                <w:rFonts w:ascii="Times New Roman" w:hAnsi="Times New Roman"/>
                <w:sz w:val="24"/>
                <w:szCs w:val="24"/>
              </w:rPr>
              <w:t>Data avizării în departament</w:t>
            </w:r>
            <w:r w:rsidR="00B4650B">
              <w:rPr>
                <w:rFonts w:ascii="Times New Roman" w:hAnsi="Times New Roman"/>
                <w:sz w:val="24"/>
                <w:szCs w:val="24"/>
              </w:rPr>
              <w:t xml:space="preserve"> </w:t>
            </w:r>
          </w:p>
          <w:p w14:paraId="562E954C" w14:textId="2E488AB9" w:rsidR="00E176AD" w:rsidRDefault="00E176AD" w:rsidP="000B3BD0">
            <w:pPr>
              <w:rPr>
                <w:rFonts w:ascii="Times New Roman" w:hAnsi="Times New Roman"/>
                <w:sz w:val="24"/>
                <w:szCs w:val="24"/>
              </w:rPr>
            </w:pPr>
            <w:r>
              <w:rPr>
                <w:rFonts w:ascii="Times New Roman" w:hAnsi="Times New Roman"/>
                <w:sz w:val="24"/>
                <w:szCs w:val="24"/>
              </w:rPr>
              <w:t>.09.2025</w:t>
            </w:r>
          </w:p>
        </w:tc>
        <w:tc>
          <w:tcPr>
            <w:tcW w:w="8259" w:type="dxa"/>
            <w:gridSpan w:val="2"/>
          </w:tcPr>
          <w:p w14:paraId="1CDF4CE1" w14:textId="1A7BEC8F" w:rsidR="00E176AD" w:rsidRDefault="00072B00" w:rsidP="000B3BD0">
            <w:pPr>
              <w:rPr>
                <w:rFonts w:ascii="Times New Roman" w:hAnsi="Times New Roman"/>
                <w:sz w:val="24"/>
                <w:szCs w:val="24"/>
              </w:rPr>
            </w:pPr>
            <w:r>
              <w:rPr>
                <w:rFonts w:ascii="Times New Roman" w:hAnsi="Times New Roman"/>
                <w:sz w:val="24"/>
                <w:szCs w:val="24"/>
              </w:rPr>
              <w:t>Director de departament</w:t>
            </w:r>
          </w:p>
          <w:p w14:paraId="56E69400" w14:textId="6357081E" w:rsidR="00072B00" w:rsidRPr="00E176AD" w:rsidRDefault="00E176AD" w:rsidP="000B3BD0">
            <w:pPr>
              <w:rPr>
                <w:rFonts w:ascii="Times New Roman" w:hAnsi="Times New Roman"/>
                <w:sz w:val="24"/>
                <w:szCs w:val="24"/>
              </w:rPr>
            </w:pPr>
            <w:r w:rsidRPr="00E176AD">
              <w:rPr>
                <w:rFonts w:ascii="Times New Roman" w:hAnsi="Times New Roman"/>
                <w:sz w:val="24"/>
                <w:szCs w:val="24"/>
              </w:rPr>
              <w:t>Maria Magdalena STAN</w:t>
            </w:r>
          </w:p>
          <w:p w14:paraId="09CF9E52" w14:textId="77777777" w:rsidR="003C6DC8" w:rsidRDefault="003C6DC8" w:rsidP="000B3BD0">
            <w:pPr>
              <w:rPr>
                <w:rFonts w:ascii="Times New Roman" w:hAnsi="Times New Roman"/>
                <w:sz w:val="24"/>
                <w:szCs w:val="24"/>
              </w:rPr>
            </w:pPr>
          </w:p>
          <w:p w14:paraId="2497EC3C" w14:textId="73938792" w:rsidR="00FB6888" w:rsidRDefault="00FB6888" w:rsidP="000B3BD0">
            <w:pPr>
              <w:rPr>
                <w:rFonts w:ascii="Times New Roman" w:hAnsi="Times New Roman"/>
                <w:sz w:val="24"/>
                <w:szCs w:val="24"/>
              </w:rPr>
            </w:pPr>
            <w:r>
              <w:rPr>
                <w:rFonts w:ascii="Times New Roman" w:hAnsi="Times New Roman"/>
                <w:sz w:val="24"/>
                <w:szCs w:val="24"/>
              </w:rPr>
              <w:t>___________________________________________________________________</w:t>
            </w:r>
          </w:p>
          <w:p w14:paraId="49BB8357" w14:textId="1808CC72" w:rsidR="00FB6888" w:rsidRDefault="00FB6888" w:rsidP="000B3BD0">
            <w:pPr>
              <w:rPr>
                <w:rFonts w:ascii="Times New Roman" w:hAnsi="Times New Roman"/>
                <w:sz w:val="24"/>
                <w:szCs w:val="24"/>
              </w:rPr>
            </w:pPr>
          </w:p>
        </w:tc>
      </w:tr>
      <w:tr w:rsidR="00072B00" w14:paraId="6A42378F" w14:textId="77777777" w:rsidTr="00BA0EDC">
        <w:tc>
          <w:tcPr>
            <w:tcW w:w="2207" w:type="dxa"/>
          </w:tcPr>
          <w:p w14:paraId="4364EBD7" w14:textId="77777777" w:rsidR="00072B00" w:rsidRDefault="00072B00" w:rsidP="000B3BD0">
            <w:pPr>
              <w:rPr>
                <w:rFonts w:ascii="Times New Roman" w:hAnsi="Times New Roman"/>
                <w:sz w:val="24"/>
                <w:szCs w:val="24"/>
              </w:rPr>
            </w:pPr>
          </w:p>
        </w:tc>
        <w:tc>
          <w:tcPr>
            <w:tcW w:w="8259" w:type="dxa"/>
            <w:gridSpan w:val="2"/>
          </w:tcPr>
          <w:p w14:paraId="11B86688" w14:textId="77777777" w:rsidR="00072B00" w:rsidRDefault="00072B00" w:rsidP="000B3BD0">
            <w:pPr>
              <w:rPr>
                <w:rFonts w:ascii="Times New Roman" w:hAnsi="Times New Roman"/>
                <w:sz w:val="24"/>
                <w:szCs w:val="24"/>
              </w:rPr>
            </w:pPr>
          </w:p>
        </w:tc>
      </w:tr>
      <w:tr w:rsidR="003075CA" w14:paraId="6FD71419" w14:textId="77777777" w:rsidTr="003075CA">
        <w:tc>
          <w:tcPr>
            <w:tcW w:w="2207" w:type="dxa"/>
          </w:tcPr>
          <w:p w14:paraId="03F4D1DE" w14:textId="77777777" w:rsidR="00B4650B" w:rsidRDefault="003075CA" w:rsidP="000B3BD0">
            <w:pPr>
              <w:rPr>
                <w:rFonts w:ascii="Times New Roman" w:hAnsi="Times New Roman"/>
                <w:sz w:val="24"/>
                <w:szCs w:val="24"/>
              </w:rPr>
            </w:pPr>
            <w:r>
              <w:rPr>
                <w:rFonts w:ascii="Times New Roman" w:hAnsi="Times New Roman"/>
                <w:sz w:val="24"/>
                <w:szCs w:val="24"/>
              </w:rPr>
              <w:t>Data aprobării în Consiliul Facultății</w:t>
            </w:r>
          </w:p>
          <w:p w14:paraId="5701BB39" w14:textId="23BEA1EF" w:rsidR="00E176AD" w:rsidRDefault="00E176AD" w:rsidP="000B3BD0">
            <w:pPr>
              <w:rPr>
                <w:rFonts w:ascii="Times New Roman" w:hAnsi="Times New Roman"/>
                <w:sz w:val="24"/>
                <w:szCs w:val="24"/>
              </w:rPr>
            </w:pPr>
            <w:r>
              <w:rPr>
                <w:rFonts w:ascii="Times New Roman" w:hAnsi="Times New Roman"/>
                <w:sz w:val="24"/>
                <w:szCs w:val="24"/>
              </w:rPr>
              <w:t>.09.2025</w:t>
            </w:r>
          </w:p>
          <w:p w14:paraId="42CCED2E" w14:textId="3A34E007" w:rsidR="003075CA" w:rsidRDefault="00B4650B" w:rsidP="000B3BD0">
            <w:pPr>
              <w:rPr>
                <w:rFonts w:ascii="Times New Roman" w:hAnsi="Times New Roman"/>
                <w:sz w:val="24"/>
                <w:szCs w:val="24"/>
              </w:rPr>
            </w:pPr>
            <w:r>
              <w:rPr>
                <w:rFonts w:ascii="Times New Roman" w:hAnsi="Times New Roman"/>
                <w:sz w:val="24"/>
                <w:szCs w:val="24"/>
              </w:rPr>
              <w:t xml:space="preserve"> </w:t>
            </w:r>
          </w:p>
        </w:tc>
        <w:tc>
          <w:tcPr>
            <w:tcW w:w="8259" w:type="dxa"/>
            <w:gridSpan w:val="2"/>
            <w:tcBorders>
              <w:bottom w:val="single" w:sz="4" w:space="0" w:color="auto"/>
            </w:tcBorders>
          </w:tcPr>
          <w:p w14:paraId="59C206D2" w14:textId="77777777" w:rsidR="00E176AD" w:rsidRDefault="003075CA" w:rsidP="000B3BD0">
            <w:pPr>
              <w:rPr>
                <w:rFonts w:ascii="Times New Roman" w:hAnsi="Times New Roman"/>
                <w:sz w:val="24"/>
                <w:szCs w:val="24"/>
              </w:rPr>
            </w:pPr>
            <w:r>
              <w:rPr>
                <w:rFonts w:ascii="Times New Roman" w:hAnsi="Times New Roman"/>
                <w:sz w:val="24"/>
                <w:szCs w:val="24"/>
              </w:rPr>
              <w:t>Decan</w:t>
            </w:r>
            <w:r w:rsidR="00B4650B">
              <w:rPr>
                <w:rFonts w:ascii="Times New Roman" w:hAnsi="Times New Roman"/>
                <w:sz w:val="24"/>
                <w:szCs w:val="24"/>
              </w:rPr>
              <w:t xml:space="preserve"> </w:t>
            </w:r>
          </w:p>
          <w:p w14:paraId="2E7175C9" w14:textId="038C83BB" w:rsidR="003075CA" w:rsidRPr="00E176AD" w:rsidRDefault="00E176AD" w:rsidP="000B3BD0">
            <w:pPr>
              <w:rPr>
                <w:rFonts w:ascii="Times New Roman" w:hAnsi="Times New Roman"/>
                <w:sz w:val="24"/>
                <w:szCs w:val="24"/>
              </w:rPr>
            </w:pPr>
            <w:r w:rsidRPr="00E176AD">
              <w:rPr>
                <w:rFonts w:ascii="Times New Roman" w:hAnsi="Times New Roman"/>
                <w:sz w:val="24"/>
                <w:szCs w:val="24"/>
              </w:rPr>
              <w:t>Marius Claudiu LANGA</w:t>
            </w:r>
          </w:p>
          <w:p w14:paraId="4AB3D3F4" w14:textId="75DD10EE" w:rsidR="003075CA" w:rsidRDefault="003075CA" w:rsidP="000B3BD0">
            <w:pPr>
              <w:rPr>
                <w:rFonts w:ascii="Times New Roman" w:hAnsi="Times New Roman"/>
                <w:sz w:val="24"/>
                <w:szCs w:val="24"/>
              </w:rPr>
            </w:pPr>
          </w:p>
        </w:tc>
      </w:tr>
    </w:tbl>
    <w:p w14:paraId="130709C1" w14:textId="77777777" w:rsidR="00FD0711" w:rsidRPr="0007194F" w:rsidRDefault="00FD0711" w:rsidP="000B3BD0">
      <w:pPr>
        <w:spacing w:line="240" w:lineRule="auto"/>
        <w:rPr>
          <w:rFonts w:ascii="Times New Roman" w:hAnsi="Times New Roman"/>
          <w:sz w:val="24"/>
          <w:szCs w:val="24"/>
        </w:rPr>
      </w:pPr>
    </w:p>
    <w:sectPr w:rsidR="00FD0711" w:rsidRPr="0007194F" w:rsidSect="00873DD5">
      <w:headerReference w:type="default" r:id="rId11"/>
      <w:pgSz w:w="11906" w:h="16838"/>
      <w:pgMar w:top="720" w:right="720" w:bottom="720" w:left="720"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AD8978" w14:textId="77777777" w:rsidR="007D056F" w:rsidRDefault="007D056F" w:rsidP="006B0230">
      <w:pPr>
        <w:spacing w:after="0" w:line="240" w:lineRule="auto"/>
      </w:pPr>
      <w:r>
        <w:separator/>
      </w:r>
    </w:p>
  </w:endnote>
  <w:endnote w:type="continuationSeparator" w:id="0">
    <w:p w14:paraId="5D0C06B3" w14:textId="77777777" w:rsidR="007D056F" w:rsidRDefault="007D056F" w:rsidP="006B02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Corbel">
    <w:panose1 w:val="020B0503020204020204"/>
    <w:charset w:val="00"/>
    <w:family w:val="swiss"/>
    <w:pitch w:val="variable"/>
    <w:sig w:usb0="A00002EF" w:usb1="4000A44B" w:usb2="00000000" w:usb3="00000000" w:csb0="000001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Regular">
    <w:altName w:val="Verdana"/>
    <w:panose1 w:val="00000000000000000000"/>
    <w:charset w:val="00"/>
    <w:family w:val="auto"/>
    <w:notTrueType/>
    <w:pitch w:val="default"/>
    <w:sig w:usb0="00000003" w:usb1="00000000" w:usb2="00000000" w:usb3="00000000" w:csb0="00000001" w:csb1="00000000"/>
  </w:font>
  <w:font w:name="SPEC Times">
    <w:altName w:val="Times New Roman"/>
    <w:charset w:val="00"/>
    <w:family w:val="roman"/>
    <w:pitch w:val="variable"/>
    <w:sig w:usb0="00000007" w:usb1="00000000" w:usb2="00000000" w:usb3="00000000" w:csb0="00000013"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F04B76" w14:textId="77777777" w:rsidR="007D056F" w:rsidRDefault="007D056F" w:rsidP="006B0230">
      <w:pPr>
        <w:spacing w:after="0" w:line="240" w:lineRule="auto"/>
      </w:pPr>
      <w:r>
        <w:separator/>
      </w:r>
    </w:p>
  </w:footnote>
  <w:footnote w:type="continuationSeparator" w:id="0">
    <w:p w14:paraId="1F3DE434" w14:textId="77777777" w:rsidR="007D056F" w:rsidRDefault="007D056F" w:rsidP="006B0230">
      <w:pPr>
        <w:spacing w:after="0" w:line="240" w:lineRule="auto"/>
      </w:pPr>
      <w:r>
        <w:continuationSeparator/>
      </w:r>
    </w:p>
  </w:footnote>
  <w:footnote w:id="1">
    <w:p w14:paraId="0F0B1037" w14:textId="050CA08B" w:rsidR="008D49B5" w:rsidRPr="00D605BE" w:rsidRDefault="008D49B5">
      <w:pPr>
        <w:pStyle w:val="FootnoteText"/>
        <w:rPr>
          <w:color w:val="FF0000"/>
        </w:rPr>
      </w:pPr>
      <w:r w:rsidRPr="00B97DD5">
        <w:rPr>
          <w:rStyle w:val="FootnoteReference"/>
          <w:i/>
          <w:color w:val="7F7F7F" w:themeColor="text1" w:themeTint="80"/>
        </w:rPr>
        <w:footnoteRef/>
      </w:r>
      <w:r w:rsidRPr="00B97DD5">
        <w:rPr>
          <w:i/>
          <w:color w:val="7F7F7F" w:themeColor="text1" w:themeTint="80"/>
        </w:rPr>
        <w:t xml:space="preserve"> </w:t>
      </w:r>
      <w:r w:rsidR="00D605BE" w:rsidRPr="00B97DD5">
        <w:rPr>
          <w:i/>
          <w:color w:val="7F7F7F" w:themeColor="text1" w:themeTint="80"/>
        </w:rPr>
        <w:t xml:space="preserve">Se va calcula ținând cont că se acordă un credit pentru volumul de muncă care îi revine unui student cu </w:t>
      </w:r>
      <w:r w:rsidR="008F44F6" w:rsidRPr="00B97DD5">
        <w:rPr>
          <w:i/>
          <w:color w:val="7F7F7F" w:themeColor="text1" w:themeTint="80"/>
        </w:rPr>
        <w:t>frecvență</w:t>
      </w:r>
      <w:r w:rsidR="00D605BE" w:rsidRPr="00B97DD5">
        <w:rPr>
          <w:i/>
          <w:color w:val="7F7F7F" w:themeColor="text1" w:themeTint="80"/>
        </w:rPr>
        <w:t xml:space="preserve"> la zi pentru a echivala 25 de ore de pregătire pentru dobândirea rezultatelor </w:t>
      </w:r>
      <w:r w:rsidR="008F44F6" w:rsidRPr="00B97DD5">
        <w:rPr>
          <w:i/>
          <w:color w:val="7F7F7F" w:themeColor="text1" w:themeTint="80"/>
        </w:rPr>
        <w:t>învățării</w:t>
      </w:r>
      <w:r w:rsidR="00D605BE" w:rsidRPr="00B97DD5">
        <w:rPr>
          <w:i/>
          <w:color w:val="7F7F7F" w:themeColor="text1" w:themeTint="80"/>
        </w:rPr>
        <w:t>.</w:t>
      </w:r>
    </w:p>
  </w:footnote>
  <w:footnote w:id="2">
    <w:p w14:paraId="6FA694A2" w14:textId="6DBDFBDF" w:rsidR="008D49B5" w:rsidRDefault="008D49B5">
      <w:pPr>
        <w:pStyle w:val="FootnoteText"/>
      </w:pPr>
      <w:r>
        <w:rPr>
          <w:rStyle w:val="FootnoteReference"/>
        </w:rPr>
        <w:footnoteRef/>
      </w:r>
      <w:r>
        <w:t xml:space="preserve"> </w:t>
      </w:r>
      <w:r w:rsidRPr="00FF2C91">
        <w:t>Se va completa conform planului de învățământ.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80" w:rightFromText="180" w:vertAnchor="text" w:horzAnchor="margin" w:tblpX="90" w:tblpY="-584"/>
      <w:tblW w:w="4957" w:type="pct"/>
      <w:tblLook w:val="04A0" w:firstRow="1" w:lastRow="0" w:firstColumn="1" w:lastColumn="0" w:noHBand="0" w:noVBand="1"/>
    </w:tblPr>
    <w:tblGrid>
      <w:gridCol w:w="1164"/>
      <w:gridCol w:w="7664"/>
      <w:gridCol w:w="1548"/>
    </w:tblGrid>
    <w:tr w:rsidR="00563549" w:rsidRPr="00504204" w14:paraId="4A6CF620" w14:textId="77777777" w:rsidTr="00CC1D4A">
      <w:trPr>
        <w:trHeight w:val="998"/>
      </w:trPr>
      <w:tc>
        <w:tcPr>
          <w:tcW w:w="600" w:type="pct"/>
          <w:shd w:val="clear" w:color="auto" w:fill="auto"/>
          <w:vAlign w:val="center"/>
        </w:tcPr>
        <w:p w14:paraId="400B37D6" w14:textId="6AC774A8" w:rsidR="00D27462" w:rsidRPr="00504204" w:rsidRDefault="00011494" w:rsidP="00563549">
          <w:pPr>
            <w:pStyle w:val="Header"/>
            <w:spacing w:after="0"/>
          </w:pPr>
          <w:r>
            <w:rPr>
              <w:noProof/>
            </w:rPr>
            <w:drawing>
              <wp:anchor distT="0" distB="0" distL="114300" distR="114300" simplePos="0" relativeHeight="251658240" behindDoc="1" locked="0" layoutInCell="1" allowOverlap="1" wp14:anchorId="553AA076" wp14:editId="184986F9">
                <wp:simplePos x="0" y="0"/>
                <wp:positionH relativeFrom="margin">
                  <wp:posOffset>-114935</wp:posOffset>
                </wp:positionH>
                <wp:positionV relativeFrom="paragraph">
                  <wp:posOffset>210185</wp:posOffset>
                </wp:positionV>
                <wp:extent cx="777240" cy="777240"/>
                <wp:effectExtent l="0" t="0" r="3810" b="3810"/>
                <wp:wrapNone/>
                <wp:docPr id="33189680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896801" name="Imagine 1"/>
                        <pic:cNvPicPr/>
                      </pic:nvPicPr>
                      <pic:blipFill>
                        <a:blip r:embed="rId1"/>
                        <a:stretch>
                          <a:fillRect/>
                        </a:stretch>
                      </pic:blipFill>
                      <pic:spPr>
                        <a:xfrm>
                          <a:off x="0" y="0"/>
                          <a:ext cx="777240" cy="777240"/>
                        </a:xfrm>
                        <a:prstGeom prst="rect">
                          <a:avLst/>
                        </a:prstGeom>
                      </pic:spPr>
                    </pic:pic>
                  </a:graphicData>
                </a:graphic>
                <wp14:sizeRelH relativeFrom="margin">
                  <wp14:pctWidth>0</wp14:pctWidth>
                </wp14:sizeRelH>
                <wp14:sizeRelV relativeFrom="margin">
                  <wp14:pctHeight>0</wp14:pctHeight>
                </wp14:sizeRelV>
              </wp:anchor>
            </w:drawing>
          </w:r>
        </w:p>
      </w:tc>
      <w:tc>
        <w:tcPr>
          <w:tcW w:w="3732" w:type="pct"/>
          <w:shd w:val="clear" w:color="auto" w:fill="auto"/>
          <w:vAlign w:val="center"/>
        </w:tcPr>
        <w:p w14:paraId="0969E40A" w14:textId="2E05D220" w:rsidR="00D27462" w:rsidRPr="001249D6" w:rsidRDefault="00D27462" w:rsidP="00D27462">
          <w:pPr>
            <w:pStyle w:val="Header"/>
            <w:spacing w:after="0" w:line="240" w:lineRule="auto"/>
            <w:jc w:val="center"/>
            <w:rPr>
              <w:rFonts w:ascii="Arial" w:hAnsi="Arial" w:cs="Arial"/>
              <w:b/>
              <w:sz w:val="20"/>
              <w:szCs w:val="20"/>
            </w:rPr>
          </w:pPr>
        </w:p>
        <w:p w14:paraId="3E5DF833" w14:textId="04ECF0FC" w:rsidR="00D27462" w:rsidRPr="00504204" w:rsidRDefault="00D27462" w:rsidP="00D27462">
          <w:pPr>
            <w:pStyle w:val="Header"/>
            <w:spacing w:after="0" w:line="360" w:lineRule="auto"/>
            <w:jc w:val="center"/>
            <w:rPr>
              <w:rFonts w:ascii="Arial" w:hAnsi="Arial" w:cs="Arial"/>
              <w:b/>
              <w:sz w:val="28"/>
              <w:szCs w:val="28"/>
            </w:rPr>
          </w:pPr>
          <w:r w:rsidRPr="00504204">
            <w:rPr>
              <w:rFonts w:ascii="Arial" w:hAnsi="Arial" w:cs="Arial"/>
              <w:b/>
              <w:sz w:val="28"/>
              <w:szCs w:val="28"/>
            </w:rPr>
            <w:t xml:space="preserve">Universitatea </w:t>
          </w:r>
          <w:r w:rsidR="00835EAD">
            <w:rPr>
              <w:rFonts w:ascii="Arial" w:hAnsi="Arial" w:cs="Arial"/>
              <w:b/>
              <w:sz w:val="28"/>
              <w:szCs w:val="28"/>
            </w:rPr>
            <w:t xml:space="preserve">Națională de Știință și Tehnologie </w:t>
          </w:r>
          <w:r w:rsidRPr="00504204">
            <w:rPr>
              <w:rFonts w:ascii="Arial" w:hAnsi="Arial" w:cs="Arial"/>
              <w:b/>
              <w:sz w:val="28"/>
              <w:szCs w:val="28"/>
            </w:rPr>
            <w:t>POLITEHNICA București</w:t>
          </w:r>
        </w:p>
        <w:p w14:paraId="5A0F7D9D" w14:textId="113E3E06" w:rsidR="00D27462" w:rsidRPr="00A97B4B" w:rsidRDefault="00D27462" w:rsidP="00A97B4B">
          <w:pPr>
            <w:pStyle w:val="Header"/>
            <w:spacing w:after="0" w:line="360" w:lineRule="auto"/>
            <w:jc w:val="center"/>
            <w:rPr>
              <w:rFonts w:ascii="Arial" w:hAnsi="Arial" w:cs="Arial"/>
              <w:b/>
              <w:sz w:val="28"/>
              <w:szCs w:val="28"/>
            </w:rPr>
          </w:pPr>
          <w:r w:rsidRPr="0026502D">
            <w:rPr>
              <w:rFonts w:ascii="Arial" w:hAnsi="Arial" w:cs="Arial"/>
              <w:b/>
              <w:sz w:val="28"/>
              <w:szCs w:val="28"/>
            </w:rPr>
            <w:t>Facultatea</w:t>
          </w:r>
          <w:r w:rsidR="00011494">
            <w:rPr>
              <w:rFonts w:ascii="Arial" w:hAnsi="Arial" w:cs="Arial"/>
              <w:b/>
              <w:sz w:val="28"/>
              <w:szCs w:val="28"/>
            </w:rPr>
            <w:t xml:space="preserve"> Științe ale Educației, Științe Sociale și Psihologie</w:t>
          </w:r>
        </w:p>
      </w:tc>
      <w:tc>
        <w:tcPr>
          <w:tcW w:w="668" w:type="pct"/>
          <w:shd w:val="clear" w:color="auto" w:fill="auto"/>
          <w:vAlign w:val="center"/>
        </w:tcPr>
        <w:p w14:paraId="1F52E6CC" w14:textId="244E31D0" w:rsidR="00D27462" w:rsidRPr="00504204" w:rsidRDefault="00011494" w:rsidP="00011494">
          <w:pPr>
            <w:pStyle w:val="Header"/>
            <w:spacing w:after="0"/>
          </w:pPr>
          <w:r>
            <w:rPr>
              <w:b/>
              <w:noProof/>
              <w:spacing w:val="20"/>
              <w:sz w:val="20"/>
            </w:rPr>
            <w:drawing>
              <wp:inline distT="0" distB="0" distL="0" distR="0" wp14:anchorId="11DCBC32" wp14:editId="7543D911">
                <wp:extent cx="845820" cy="845820"/>
                <wp:effectExtent l="0" t="0" r="0" b="0"/>
                <wp:docPr id="3767111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45820" cy="845820"/>
                        </a:xfrm>
                        <a:prstGeom prst="rect">
                          <a:avLst/>
                        </a:prstGeom>
                        <a:noFill/>
                        <a:ln>
                          <a:noFill/>
                        </a:ln>
                      </pic:spPr>
                    </pic:pic>
                  </a:graphicData>
                </a:graphic>
              </wp:inline>
            </w:drawing>
          </w:r>
        </w:p>
      </w:tc>
    </w:tr>
  </w:tbl>
  <w:p w14:paraId="3FFC0D45" w14:textId="32831B9F" w:rsidR="006B0230" w:rsidRDefault="006B0230" w:rsidP="00563549">
    <w:pPr>
      <w:pStyle w:val="Header"/>
      <w:tabs>
        <w:tab w:val="clear" w:pos="4680"/>
        <w:tab w:val="clear" w:pos="9360"/>
        <w:tab w:val="left" w:pos="3583"/>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A2F15"/>
    <w:multiLevelType w:val="hybridMultilevel"/>
    <w:tmpl w:val="D5720F34"/>
    <w:lvl w:ilvl="0" w:tplc="0418000F">
      <w:start w:val="1"/>
      <w:numFmt w:val="decimal"/>
      <w:lvlText w:val="%1."/>
      <w:lvlJc w:val="left"/>
      <w:pPr>
        <w:ind w:left="720" w:hanging="360"/>
      </w:pPr>
      <w:rPr>
        <w:rFonts w:cs="Times New Roman" w:hint="default"/>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abstractNum w:abstractNumId="1" w15:restartNumberingAfterBreak="0">
    <w:nsid w:val="02C91088"/>
    <w:multiLevelType w:val="hybridMultilevel"/>
    <w:tmpl w:val="E454F246"/>
    <w:lvl w:ilvl="0" w:tplc="BBB8161C">
      <w:start w:val="1"/>
      <w:numFmt w:val="bullet"/>
      <w:lvlText w:val=""/>
      <w:lvlJc w:val="left"/>
      <w:pPr>
        <w:tabs>
          <w:tab w:val="num" w:pos="924"/>
        </w:tabs>
        <w:ind w:left="924"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A93C0F"/>
    <w:multiLevelType w:val="hybridMultilevel"/>
    <w:tmpl w:val="7CB6F64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6B206EF"/>
    <w:multiLevelType w:val="hybridMultilevel"/>
    <w:tmpl w:val="E454F246"/>
    <w:lvl w:ilvl="0" w:tplc="285484E2">
      <w:start w:val="1"/>
      <w:numFmt w:val="bullet"/>
      <w:lvlText w:val=""/>
      <w:lvlJc w:val="left"/>
      <w:pPr>
        <w:tabs>
          <w:tab w:val="num" w:pos="924"/>
        </w:tabs>
        <w:ind w:left="924" w:hanging="357"/>
      </w:pPr>
      <w:rPr>
        <w:rFonts w:ascii="Symbol" w:hAnsi="Symbol" w:hint="default"/>
      </w:rPr>
    </w:lvl>
    <w:lvl w:ilvl="1" w:tplc="5D2AAA70">
      <w:start w:val="1"/>
      <w:numFmt w:val="bullet"/>
      <w:lvlText w:val="o"/>
      <w:lvlJc w:val="left"/>
      <w:pPr>
        <w:tabs>
          <w:tab w:val="num" w:pos="1440"/>
        </w:tabs>
        <w:ind w:left="1440" w:hanging="360"/>
      </w:pPr>
      <w:rPr>
        <w:rFonts w:ascii="Courier New" w:hAnsi="Courier New" w:hint="default"/>
      </w:rPr>
    </w:lvl>
    <w:lvl w:ilvl="2" w:tplc="3DA2F3BC">
      <w:start w:val="1"/>
      <w:numFmt w:val="bullet"/>
      <w:lvlText w:val=""/>
      <w:lvlJc w:val="left"/>
      <w:pPr>
        <w:tabs>
          <w:tab w:val="num" w:pos="2160"/>
        </w:tabs>
        <w:ind w:left="2160" w:hanging="360"/>
      </w:pPr>
      <w:rPr>
        <w:rFonts w:ascii="Wingdings" w:hAnsi="Wingdings" w:hint="default"/>
      </w:rPr>
    </w:lvl>
    <w:lvl w:ilvl="3" w:tplc="22D4AB2C">
      <w:start w:val="1"/>
      <w:numFmt w:val="bullet"/>
      <w:lvlText w:val=""/>
      <w:lvlJc w:val="left"/>
      <w:pPr>
        <w:tabs>
          <w:tab w:val="num" w:pos="2880"/>
        </w:tabs>
        <w:ind w:left="2880" w:hanging="360"/>
      </w:pPr>
      <w:rPr>
        <w:rFonts w:ascii="Symbol" w:hAnsi="Symbol" w:hint="default"/>
      </w:rPr>
    </w:lvl>
    <w:lvl w:ilvl="4" w:tplc="5900F26A">
      <w:start w:val="1"/>
      <w:numFmt w:val="bullet"/>
      <w:lvlText w:val="o"/>
      <w:lvlJc w:val="left"/>
      <w:pPr>
        <w:tabs>
          <w:tab w:val="num" w:pos="3600"/>
        </w:tabs>
        <w:ind w:left="3600" w:hanging="360"/>
      </w:pPr>
      <w:rPr>
        <w:rFonts w:ascii="Courier New" w:hAnsi="Courier New" w:hint="default"/>
      </w:rPr>
    </w:lvl>
    <w:lvl w:ilvl="5" w:tplc="8820A6E2">
      <w:start w:val="1"/>
      <w:numFmt w:val="bullet"/>
      <w:lvlText w:val=""/>
      <w:lvlJc w:val="left"/>
      <w:pPr>
        <w:tabs>
          <w:tab w:val="num" w:pos="4320"/>
        </w:tabs>
        <w:ind w:left="4320" w:hanging="360"/>
      </w:pPr>
      <w:rPr>
        <w:rFonts w:ascii="Wingdings" w:hAnsi="Wingdings" w:hint="default"/>
      </w:rPr>
    </w:lvl>
    <w:lvl w:ilvl="6" w:tplc="C9EC1A5A">
      <w:start w:val="1"/>
      <w:numFmt w:val="bullet"/>
      <w:lvlText w:val=""/>
      <w:lvlJc w:val="left"/>
      <w:pPr>
        <w:tabs>
          <w:tab w:val="num" w:pos="5040"/>
        </w:tabs>
        <w:ind w:left="5040" w:hanging="360"/>
      </w:pPr>
      <w:rPr>
        <w:rFonts w:ascii="Symbol" w:hAnsi="Symbol" w:hint="default"/>
      </w:rPr>
    </w:lvl>
    <w:lvl w:ilvl="7" w:tplc="4BF67390">
      <w:start w:val="1"/>
      <w:numFmt w:val="bullet"/>
      <w:lvlText w:val="o"/>
      <w:lvlJc w:val="left"/>
      <w:pPr>
        <w:tabs>
          <w:tab w:val="num" w:pos="5760"/>
        </w:tabs>
        <w:ind w:left="5760" w:hanging="360"/>
      </w:pPr>
      <w:rPr>
        <w:rFonts w:ascii="Courier New" w:hAnsi="Courier New" w:hint="default"/>
      </w:rPr>
    </w:lvl>
    <w:lvl w:ilvl="8" w:tplc="F75ABAC6">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F641AE3"/>
    <w:multiLevelType w:val="hybridMultilevel"/>
    <w:tmpl w:val="80E68524"/>
    <w:lvl w:ilvl="0" w:tplc="80FE25F4">
      <w:start w:val="1"/>
      <w:numFmt w:val="lowerLetter"/>
      <w:lvlText w:val="%1)"/>
      <w:lvlJc w:val="left"/>
      <w:pPr>
        <w:tabs>
          <w:tab w:val="num" w:pos="405"/>
        </w:tabs>
        <w:ind w:left="405" w:hanging="360"/>
      </w:pPr>
      <w:rPr>
        <w:rFonts w:hint="default"/>
      </w:rPr>
    </w:lvl>
    <w:lvl w:ilvl="1" w:tplc="04090019" w:tentative="1">
      <w:start w:val="1"/>
      <w:numFmt w:val="lowerLetter"/>
      <w:lvlText w:val="%2."/>
      <w:lvlJc w:val="left"/>
      <w:pPr>
        <w:tabs>
          <w:tab w:val="num" w:pos="1125"/>
        </w:tabs>
        <w:ind w:left="1125" w:hanging="360"/>
      </w:pPr>
    </w:lvl>
    <w:lvl w:ilvl="2" w:tplc="0409001B" w:tentative="1">
      <w:start w:val="1"/>
      <w:numFmt w:val="lowerRoman"/>
      <w:lvlText w:val="%3."/>
      <w:lvlJc w:val="right"/>
      <w:pPr>
        <w:tabs>
          <w:tab w:val="num" w:pos="1845"/>
        </w:tabs>
        <w:ind w:left="1845" w:hanging="180"/>
      </w:pPr>
    </w:lvl>
    <w:lvl w:ilvl="3" w:tplc="0409000F" w:tentative="1">
      <w:start w:val="1"/>
      <w:numFmt w:val="decimal"/>
      <w:lvlText w:val="%4."/>
      <w:lvlJc w:val="left"/>
      <w:pPr>
        <w:tabs>
          <w:tab w:val="num" w:pos="2565"/>
        </w:tabs>
        <w:ind w:left="2565" w:hanging="360"/>
      </w:pPr>
    </w:lvl>
    <w:lvl w:ilvl="4" w:tplc="04090019" w:tentative="1">
      <w:start w:val="1"/>
      <w:numFmt w:val="lowerLetter"/>
      <w:lvlText w:val="%5."/>
      <w:lvlJc w:val="left"/>
      <w:pPr>
        <w:tabs>
          <w:tab w:val="num" w:pos="3285"/>
        </w:tabs>
        <w:ind w:left="3285" w:hanging="360"/>
      </w:pPr>
    </w:lvl>
    <w:lvl w:ilvl="5" w:tplc="0409001B" w:tentative="1">
      <w:start w:val="1"/>
      <w:numFmt w:val="lowerRoman"/>
      <w:lvlText w:val="%6."/>
      <w:lvlJc w:val="right"/>
      <w:pPr>
        <w:tabs>
          <w:tab w:val="num" w:pos="4005"/>
        </w:tabs>
        <w:ind w:left="4005" w:hanging="180"/>
      </w:pPr>
    </w:lvl>
    <w:lvl w:ilvl="6" w:tplc="0409000F" w:tentative="1">
      <w:start w:val="1"/>
      <w:numFmt w:val="decimal"/>
      <w:lvlText w:val="%7."/>
      <w:lvlJc w:val="left"/>
      <w:pPr>
        <w:tabs>
          <w:tab w:val="num" w:pos="4725"/>
        </w:tabs>
        <w:ind w:left="4725" w:hanging="360"/>
      </w:pPr>
    </w:lvl>
    <w:lvl w:ilvl="7" w:tplc="04090019" w:tentative="1">
      <w:start w:val="1"/>
      <w:numFmt w:val="lowerLetter"/>
      <w:lvlText w:val="%8."/>
      <w:lvlJc w:val="left"/>
      <w:pPr>
        <w:tabs>
          <w:tab w:val="num" w:pos="5445"/>
        </w:tabs>
        <w:ind w:left="5445" w:hanging="360"/>
      </w:pPr>
    </w:lvl>
    <w:lvl w:ilvl="8" w:tplc="0409001B" w:tentative="1">
      <w:start w:val="1"/>
      <w:numFmt w:val="lowerRoman"/>
      <w:lvlText w:val="%9."/>
      <w:lvlJc w:val="right"/>
      <w:pPr>
        <w:tabs>
          <w:tab w:val="num" w:pos="6165"/>
        </w:tabs>
        <w:ind w:left="6165" w:hanging="180"/>
      </w:pPr>
    </w:lvl>
  </w:abstractNum>
  <w:abstractNum w:abstractNumId="5" w15:restartNumberingAfterBreak="0">
    <w:nsid w:val="16E7627C"/>
    <w:multiLevelType w:val="hybridMultilevel"/>
    <w:tmpl w:val="AE2674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6537BDA"/>
    <w:multiLevelType w:val="hybridMultilevel"/>
    <w:tmpl w:val="F75E5A9E"/>
    <w:lvl w:ilvl="0" w:tplc="B7C6CF56">
      <w:start w:val="4"/>
      <w:numFmt w:val="bullet"/>
      <w:lvlText w:val="-"/>
      <w:lvlJc w:val="left"/>
      <w:pPr>
        <w:ind w:left="720" w:hanging="360"/>
      </w:pPr>
      <w:rPr>
        <w:rFonts w:ascii="Aptos" w:eastAsiaTheme="minorHAnsi" w:hAnsi="Apto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B6918E7"/>
    <w:multiLevelType w:val="hybridMultilevel"/>
    <w:tmpl w:val="2692399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2D9016B7"/>
    <w:multiLevelType w:val="hybridMultilevel"/>
    <w:tmpl w:val="FCF4A4F6"/>
    <w:lvl w:ilvl="0" w:tplc="CD0821E6">
      <w:start w:val="1"/>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02C35AE"/>
    <w:multiLevelType w:val="hybridMultilevel"/>
    <w:tmpl w:val="28ACA0D8"/>
    <w:lvl w:ilvl="0" w:tplc="0418000F">
      <w:start w:val="1"/>
      <w:numFmt w:val="decimal"/>
      <w:lvlText w:val="%1."/>
      <w:lvlJc w:val="left"/>
      <w:pPr>
        <w:ind w:left="720" w:hanging="360"/>
      </w:pPr>
      <w:rPr>
        <w:rFonts w:cs="Times New Roman" w:hint="default"/>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abstractNum w:abstractNumId="10" w15:restartNumberingAfterBreak="0">
    <w:nsid w:val="3AA627B4"/>
    <w:multiLevelType w:val="hybridMultilevel"/>
    <w:tmpl w:val="7E144436"/>
    <w:lvl w:ilvl="0" w:tplc="5ED20B1A">
      <w:start w:val="1"/>
      <w:numFmt w:val="decimal"/>
      <w:lvlText w:val="%1."/>
      <w:lvlJc w:val="left"/>
      <w:pPr>
        <w:tabs>
          <w:tab w:val="num" w:pos="720"/>
        </w:tabs>
        <w:ind w:left="720" w:hanging="360"/>
      </w:pPr>
      <w:rPr>
        <w:rFonts w:ascii="Times New Roman" w:eastAsia="Corbel"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B67263B"/>
    <w:multiLevelType w:val="hybridMultilevel"/>
    <w:tmpl w:val="3CEEED58"/>
    <w:lvl w:ilvl="0" w:tplc="AB1E3A5C">
      <w:start w:val="1"/>
      <w:numFmt w:val="bullet"/>
      <w:lvlText w:val=""/>
      <w:lvlJc w:val="left"/>
      <w:pPr>
        <w:tabs>
          <w:tab w:val="num" w:pos="641"/>
        </w:tabs>
        <w:ind w:left="641" w:hanging="357"/>
      </w:pPr>
      <w:rPr>
        <w:rFonts w:ascii="Symbol" w:hAnsi="Symbol" w:hint="default"/>
        <w:color w:val="000000" w:themeColor="text1"/>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E452D66"/>
    <w:multiLevelType w:val="hybridMultilevel"/>
    <w:tmpl w:val="AD7E47CC"/>
    <w:lvl w:ilvl="0" w:tplc="0C090001">
      <w:start w:val="1"/>
      <w:numFmt w:val="bullet"/>
      <w:lvlText w:val=""/>
      <w:lvlJc w:val="left"/>
      <w:pPr>
        <w:tabs>
          <w:tab w:val="num" w:pos="360"/>
        </w:tabs>
        <w:ind w:left="360" w:hanging="360"/>
      </w:pPr>
      <w:rPr>
        <w:rFonts w:ascii="Symbol" w:hAnsi="Symbol" w:hint="default"/>
      </w:rPr>
    </w:lvl>
    <w:lvl w:ilvl="1" w:tplc="04180003" w:tentative="1">
      <w:start w:val="1"/>
      <w:numFmt w:val="bullet"/>
      <w:lvlText w:val="o"/>
      <w:lvlJc w:val="left"/>
      <w:pPr>
        <w:tabs>
          <w:tab w:val="num" w:pos="1440"/>
        </w:tabs>
        <w:ind w:left="1440" w:hanging="360"/>
      </w:pPr>
      <w:rPr>
        <w:rFonts w:ascii="Courier New" w:hAnsi="Courier New" w:cs="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5922D48"/>
    <w:multiLevelType w:val="hybridMultilevel"/>
    <w:tmpl w:val="CAE8B612"/>
    <w:lvl w:ilvl="0" w:tplc="513CC108">
      <w:start w:val="1"/>
      <w:numFmt w:val="decimal"/>
      <w:lvlText w:val="%1."/>
      <w:lvlJc w:val="left"/>
      <w:pPr>
        <w:ind w:left="1353" w:hanging="360"/>
      </w:pPr>
      <w:rPr>
        <w:rFonts w:hint="default"/>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14" w15:restartNumberingAfterBreak="0">
    <w:nsid w:val="45C73175"/>
    <w:multiLevelType w:val="hybridMultilevel"/>
    <w:tmpl w:val="7DE8BB6E"/>
    <w:lvl w:ilvl="0" w:tplc="0418000F">
      <w:start w:val="1"/>
      <w:numFmt w:val="decimal"/>
      <w:lvlText w:val="%1."/>
      <w:lvlJc w:val="left"/>
      <w:pPr>
        <w:ind w:left="720" w:hanging="360"/>
      </w:pPr>
      <w:rPr>
        <w:rFonts w:cs="Times New Roman" w:hint="default"/>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abstractNum w:abstractNumId="15" w15:restartNumberingAfterBreak="0">
    <w:nsid w:val="49C607F2"/>
    <w:multiLevelType w:val="hybridMultilevel"/>
    <w:tmpl w:val="984E8774"/>
    <w:lvl w:ilvl="0" w:tplc="2A4ADA6E">
      <w:start w:val="1"/>
      <w:numFmt w:val="bullet"/>
      <w:lvlText w:val=""/>
      <w:lvlJc w:val="left"/>
      <w:pPr>
        <w:tabs>
          <w:tab w:val="num" w:pos="907"/>
        </w:tabs>
        <w:ind w:left="907" w:hanging="340"/>
      </w:pPr>
      <w:rPr>
        <w:rFonts w:ascii="Symbol" w:hAnsi="Symbol" w:hint="default"/>
      </w:rPr>
    </w:lvl>
    <w:lvl w:ilvl="1" w:tplc="407E8F3E">
      <w:start w:val="1"/>
      <w:numFmt w:val="bullet"/>
      <w:lvlText w:val="o"/>
      <w:lvlJc w:val="left"/>
      <w:pPr>
        <w:tabs>
          <w:tab w:val="num" w:pos="1440"/>
        </w:tabs>
        <w:ind w:left="1440" w:hanging="360"/>
      </w:pPr>
      <w:rPr>
        <w:rFonts w:ascii="Courier New" w:hAnsi="Courier New" w:hint="default"/>
      </w:rPr>
    </w:lvl>
    <w:lvl w:ilvl="2" w:tplc="DC7E4700">
      <w:start w:val="1"/>
      <w:numFmt w:val="bullet"/>
      <w:lvlText w:val=""/>
      <w:lvlJc w:val="left"/>
      <w:pPr>
        <w:tabs>
          <w:tab w:val="num" w:pos="2160"/>
        </w:tabs>
        <w:ind w:left="2160" w:hanging="360"/>
      </w:pPr>
      <w:rPr>
        <w:rFonts w:ascii="Wingdings" w:hAnsi="Wingdings" w:hint="default"/>
      </w:rPr>
    </w:lvl>
    <w:lvl w:ilvl="3" w:tplc="231080BE">
      <w:start w:val="1"/>
      <w:numFmt w:val="bullet"/>
      <w:lvlText w:val=""/>
      <w:lvlJc w:val="left"/>
      <w:pPr>
        <w:tabs>
          <w:tab w:val="num" w:pos="2880"/>
        </w:tabs>
        <w:ind w:left="2880" w:hanging="360"/>
      </w:pPr>
      <w:rPr>
        <w:rFonts w:ascii="Symbol" w:hAnsi="Symbol" w:hint="default"/>
      </w:rPr>
    </w:lvl>
    <w:lvl w:ilvl="4" w:tplc="634E46F4">
      <w:start w:val="1"/>
      <w:numFmt w:val="bullet"/>
      <w:lvlText w:val="o"/>
      <w:lvlJc w:val="left"/>
      <w:pPr>
        <w:tabs>
          <w:tab w:val="num" w:pos="3600"/>
        </w:tabs>
        <w:ind w:left="3600" w:hanging="360"/>
      </w:pPr>
      <w:rPr>
        <w:rFonts w:ascii="Courier New" w:hAnsi="Courier New" w:hint="default"/>
      </w:rPr>
    </w:lvl>
    <w:lvl w:ilvl="5" w:tplc="868E6D40">
      <w:start w:val="1"/>
      <w:numFmt w:val="bullet"/>
      <w:lvlText w:val=""/>
      <w:lvlJc w:val="left"/>
      <w:pPr>
        <w:tabs>
          <w:tab w:val="num" w:pos="4320"/>
        </w:tabs>
        <w:ind w:left="4320" w:hanging="360"/>
      </w:pPr>
      <w:rPr>
        <w:rFonts w:ascii="Wingdings" w:hAnsi="Wingdings" w:hint="default"/>
      </w:rPr>
    </w:lvl>
    <w:lvl w:ilvl="6" w:tplc="B4361FB2">
      <w:start w:val="1"/>
      <w:numFmt w:val="bullet"/>
      <w:lvlText w:val=""/>
      <w:lvlJc w:val="left"/>
      <w:pPr>
        <w:tabs>
          <w:tab w:val="num" w:pos="5040"/>
        </w:tabs>
        <w:ind w:left="5040" w:hanging="360"/>
      </w:pPr>
      <w:rPr>
        <w:rFonts w:ascii="Symbol" w:hAnsi="Symbol" w:hint="default"/>
      </w:rPr>
    </w:lvl>
    <w:lvl w:ilvl="7" w:tplc="7BA6FC9E">
      <w:start w:val="1"/>
      <w:numFmt w:val="bullet"/>
      <w:lvlText w:val="o"/>
      <w:lvlJc w:val="left"/>
      <w:pPr>
        <w:tabs>
          <w:tab w:val="num" w:pos="5760"/>
        </w:tabs>
        <w:ind w:left="5760" w:hanging="360"/>
      </w:pPr>
      <w:rPr>
        <w:rFonts w:ascii="Courier New" w:hAnsi="Courier New" w:hint="default"/>
      </w:rPr>
    </w:lvl>
    <w:lvl w:ilvl="8" w:tplc="E2E616E6">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ED33D10"/>
    <w:multiLevelType w:val="hybridMultilevel"/>
    <w:tmpl w:val="A96075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F320423"/>
    <w:multiLevelType w:val="hybridMultilevel"/>
    <w:tmpl w:val="A96075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0A052AF"/>
    <w:multiLevelType w:val="hybridMultilevel"/>
    <w:tmpl w:val="4FA2584C"/>
    <w:lvl w:ilvl="0" w:tplc="C5609EC0">
      <w:start w:val="3"/>
      <w:numFmt w:val="decimal"/>
      <w:lvlText w:val="%1."/>
      <w:lvlJc w:val="left"/>
      <w:pPr>
        <w:tabs>
          <w:tab w:val="num" w:pos="780"/>
        </w:tabs>
        <w:ind w:left="780" w:hanging="360"/>
      </w:pPr>
      <w:rPr>
        <w:rFonts w:cs="Times New Roman" w:hint="default"/>
        <w:b w:val="0"/>
        <w:sz w:val="24"/>
        <w:szCs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6B8E0563"/>
    <w:multiLevelType w:val="hybridMultilevel"/>
    <w:tmpl w:val="984E8774"/>
    <w:lvl w:ilvl="0" w:tplc="622ED6BC">
      <w:start w:val="1"/>
      <w:numFmt w:val="bullet"/>
      <w:lvlText w:val=""/>
      <w:lvlJc w:val="left"/>
      <w:pPr>
        <w:tabs>
          <w:tab w:val="num" w:pos="907"/>
        </w:tabs>
        <w:ind w:left="907" w:hanging="34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C623A19"/>
    <w:multiLevelType w:val="hybridMultilevel"/>
    <w:tmpl w:val="2E061B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292125C"/>
    <w:multiLevelType w:val="hybridMultilevel"/>
    <w:tmpl w:val="162E5B9A"/>
    <w:lvl w:ilvl="0" w:tplc="04090017">
      <w:start w:val="1"/>
      <w:numFmt w:val="lowerLetter"/>
      <w:lvlText w:val="%1)"/>
      <w:lvlJc w:val="left"/>
      <w:pPr>
        <w:tabs>
          <w:tab w:val="num" w:pos="1074"/>
        </w:tabs>
        <w:ind w:left="1074" w:hanging="360"/>
      </w:pPr>
      <w:rPr>
        <w:rFonts w:hint="default"/>
      </w:rPr>
    </w:lvl>
    <w:lvl w:ilvl="1" w:tplc="04090001">
      <w:start w:val="1"/>
      <w:numFmt w:val="bullet"/>
      <w:lvlText w:val=""/>
      <w:lvlJc w:val="left"/>
      <w:pPr>
        <w:tabs>
          <w:tab w:val="num" w:pos="1794"/>
        </w:tabs>
        <w:ind w:left="1794" w:hanging="360"/>
      </w:pPr>
      <w:rPr>
        <w:rFonts w:ascii="Symbol" w:hAnsi="Symbol" w:hint="default"/>
      </w:rPr>
    </w:lvl>
    <w:lvl w:ilvl="2" w:tplc="2E9A37DC">
      <w:start w:val="1"/>
      <w:numFmt w:val="bullet"/>
      <w:lvlText w:val=""/>
      <w:lvlJc w:val="left"/>
      <w:pPr>
        <w:tabs>
          <w:tab w:val="num" w:pos="1866"/>
        </w:tabs>
        <w:ind w:left="1866" w:hanging="360"/>
      </w:pPr>
      <w:rPr>
        <w:rFonts w:ascii="Wingdings" w:hAnsi="Wingdings" w:hint="default"/>
        <w:sz w:val="20"/>
        <w:szCs w:val="16"/>
      </w:rPr>
    </w:lvl>
    <w:lvl w:ilvl="3" w:tplc="0409000F" w:tentative="1">
      <w:start w:val="1"/>
      <w:numFmt w:val="decimal"/>
      <w:lvlText w:val="%4."/>
      <w:lvlJc w:val="left"/>
      <w:pPr>
        <w:tabs>
          <w:tab w:val="num" w:pos="3234"/>
        </w:tabs>
        <w:ind w:left="3234" w:hanging="360"/>
      </w:pPr>
    </w:lvl>
    <w:lvl w:ilvl="4" w:tplc="04090019" w:tentative="1">
      <w:start w:val="1"/>
      <w:numFmt w:val="lowerLetter"/>
      <w:lvlText w:val="%5."/>
      <w:lvlJc w:val="left"/>
      <w:pPr>
        <w:tabs>
          <w:tab w:val="num" w:pos="3954"/>
        </w:tabs>
        <w:ind w:left="3954" w:hanging="360"/>
      </w:pPr>
    </w:lvl>
    <w:lvl w:ilvl="5" w:tplc="0409001B" w:tentative="1">
      <w:start w:val="1"/>
      <w:numFmt w:val="lowerRoman"/>
      <w:lvlText w:val="%6."/>
      <w:lvlJc w:val="right"/>
      <w:pPr>
        <w:tabs>
          <w:tab w:val="num" w:pos="4674"/>
        </w:tabs>
        <w:ind w:left="4674" w:hanging="180"/>
      </w:pPr>
    </w:lvl>
    <w:lvl w:ilvl="6" w:tplc="0409000F" w:tentative="1">
      <w:start w:val="1"/>
      <w:numFmt w:val="decimal"/>
      <w:lvlText w:val="%7."/>
      <w:lvlJc w:val="left"/>
      <w:pPr>
        <w:tabs>
          <w:tab w:val="num" w:pos="5394"/>
        </w:tabs>
        <w:ind w:left="5394" w:hanging="360"/>
      </w:pPr>
    </w:lvl>
    <w:lvl w:ilvl="7" w:tplc="04090019" w:tentative="1">
      <w:start w:val="1"/>
      <w:numFmt w:val="lowerLetter"/>
      <w:lvlText w:val="%8."/>
      <w:lvlJc w:val="left"/>
      <w:pPr>
        <w:tabs>
          <w:tab w:val="num" w:pos="6114"/>
        </w:tabs>
        <w:ind w:left="6114" w:hanging="360"/>
      </w:pPr>
    </w:lvl>
    <w:lvl w:ilvl="8" w:tplc="0409001B" w:tentative="1">
      <w:start w:val="1"/>
      <w:numFmt w:val="lowerRoman"/>
      <w:lvlText w:val="%9."/>
      <w:lvlJc w:val="right"/>
      <w:pPr>
        <w:tabs>
          <w:tab w:val="num" w:pos="6834"/>
        </w:tabs>
        <w:ind w:left="6834" w:hanging="180"/>
      </w:pPr>
    </w:lvl>
  </w:abstractNum>
  <w:abstractNum w:abstractNumId="22" w15:restartNumberingAfterBreak="0">
    <w:nsid w:val="73624C50"/>
    <w:multiLevelType w:val="hybridMultilevel"/>
    <w:tmpl w:val="12BC00E4"/>
    <w:lvl w:ilvl="0" w:tplc="8FF897C6">
      <w:start w:val="1"/>
      <w:numFmt w:val="decimal"/>
      <w:lvlText w:val="%1."/>
      <w:lvlJc w:val="left"/>
      <w:pPr>
        <w:ind w:left="360" w:hanging="360"/>
      </w:pPr>
      <w:rPr>
        <w:rFonts w:hint="default"/>
        <w:color w:val="000000" w:themeColor="text1"/>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7A8B7C6B"/>
    <w:multiLevelType w:val="hybridMultilevel"/>
    <w:tmpl w:val="A8AE83F6"/>
    <w:lvl w:ilvl="0" w:tplc="6226E12A">
      <w:start w:val="7"/>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B065B27"/>
    <w:multiLevelType w:val="hybridMultilevel"/>
    <w:tmpl w:val="825EE97E"/>
    <w:lvl w:ilvl="0" w:tplc="FFFFFFF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C161DCD"/>
    <w:multiLevelType w:val="hybridMultilevel"/>
    <w:tmpl w:val="0E68177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4"/>
  </w:num>
  <w:num w:numId="3">
    <w:abstractNumId w:val="9"/>
  </w:num>
  <w:num w:numId="4">
    <w:abstractNumId w:val="19"/>
  </w:num>
  <w:num w:numId="5">
    <w:abstractNumId w:val="15"/>
  </w:num>
  <w:num w:numId="6">
    <w:abstractNumId w:val="1"/>
  </w:num>
  <w:num w:numId="7">
    <w:abstractNumId w:val="3"/>
  </w:num>
  <w:num w:numId="8">
    <w:abstractNumId w:val="11"/>
  </w:num>
  <w:num w:numId="9">
    <w:abstractNumId w:val="24"/>
  </w:num>
  <w:num w:numId="10">
    <w:abstractNumId w:val="12"/>
  </w:num>
  <w:num w:numId="11">
    <w:abstractNumId w:val="4"/>
  </w:num>
  <w:num w:numId="12">
    <w:abstractNumId w:val="21"/>
  </w:num>
  <w:num w:numId="13">
    <w:abstractNumId w:val="16"/>
  </w:num>
  <w:num w:numId="14">
    <w:abstractNumId w:val="18"/>
  </w:num>
  <w:num w:numId="15">
    <w:abstractNumId w:val="17"/>
  </w:num>
  <w:num w:numId="16">
    <w:abstractNumId w:val="7"/>
  </w:num>
  <w:num w:numId="17">
    <w:abstractNumId w:val="2"/>
  </w:num>
  <w:num w:numId="18">
    <w:abstractNumId w:val="20"/>
  </w:num>
  <w:num w:numId="19">
    <w:abstractNumId w:val="8"/>
  </w:num>
  <w:num w:numId="20">
    <w:abstractNumId w:val="22"/>
  </w:num>
  <w:num w:numId="21">
    <w:abstractNumId w:val="5"/>
  </w:num>
  <w:num w:numId="22">
    <w:abstractNumId w:val="25"/>
  </w:num>
  <w:num w:numId="23">
    <w:abstractNumId w:val="6"/>
  </w:num>
  <w:num w:numId="24">
    <w:abstractNumId w:val="23"/>
  </w:num>
  <w:num w:numId="25">
    <w:abstractNumId w:val="13"/>
  </w:num>
  <w:num w:numId="2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5"/>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7F77"/>
    <w:rsid w:val="00001821"/>
    <w:rsid w:val="000047A4"/>
    <w:rsid w:val="000067D9"/>
    <w:rsid w:val="00011494"/>
    <w:rsid w:val="00024FEB"/>
    <w:rsid w:val="00035853"/>
    <w:rsid w:val="00042830"/>
    <w:rsid w:val="00046995"/>
    <w:rsid w:val="00051BDC"/>
    <w:rsid w:val="00057E55"/>
    <w:rsid w:val="0007008C"/>
    <w:rsid w:val="0007194F"/>
    <w:rsid w:val="00072B00"/>
    <w:rsid w:val="00077E6C"/>
    <w:rsid w:val="0008100D"/>
    <w:rsid w:val="00085094"/>
    <w:rsid w:val="000929C0"/>
    <w:rsid w:val="000A5A59"/>
    <w:rsid w:val="000B053A"/>
    <w:rsid w:val="000B1429"/>
    <w:rsid w:val="000B3BD0"/>
    <w:rsid w:val="000C2BD3"/>
    <w:rsid w:val="000C6790"/>
    <w:rsid w:val="000E0211"/>
    <w:rsid w:val="000E0F5C"/>
    <w:rsid w:val="000E3616"/>
    <w:rsid w:val="000E3686"/>
    <w:rsid w:val="000E4FBF"/>
    <w:rsid w:val="00101A4C"/>
    <w:rsid w:val="00102FEA"/>
    <w:rsid w:val="001104F4"/>
    <w:rsid w:val="001177E6"/>
    <w:rsid w:val="001317BB"/>
    <w:rsid w:val="0013302B"/>
    <w:rsid w:val="00136B06"/>
    <w:rsid w:val="00140EB3"/>
    <w:rsid w:val="00155123"/>
    <w:rsid w:val="00161CC5"/>
    <w:rsid w:val="00182C22"/>
    <w:rsid w:val="001878EA"/>
    <w:rsid w:val="00196FD8"/>
    <w:rsid w:val="0019761B"/>
    <w:rsid w:val="001A6CC3"/>
    <w:rsid w:val="001A7391"/>
    <w:rsid w:val="001B1709"/>
    <w:rsid w:val="001B1D5F"/>
    <w:rsid w:val="001B2D42"/>
    <w:rsid w:val="001B37B9"/>
    <w:rsid w:val="001B6453"/>
    <w:rsid w:val="001E4545"/>
    <w:rsid w:val="001F003F"/>
    <w:rsid w:val="001F1957"/>
    <w:rsid w:val="001F250F"/>
    <w:rsid w:val="001F4669"/>
    <w:rsid w:val="001F64E5"/>
    <w:rsid w:val="001F661E"/>
    <w:rsid w:val="002037F7"/>
    <w:rsid w:val="00204311"/>
    <w:rsid w:val="0020512B"/>
    <w:rsid w:val="00207A26"/>
    <w:rsid w:val="00213BFC"/>
    <w:rsid w:val="0021418D"/>
    <w:rsid w:val="00225272"/>
    <w:rsid w:val="00241E04"/>
    <w:rsid w:val="00246F30"/>
    <w:rsid w:val="002517A0"/>
    <w:rsid w:val="002522F4"/>
    <w:rsid w:val="00253624"/>
    <w:rsid w:val="002625B0"/>
    <w:rsid w:val="00267ECC"/>
    <w:rsid w:val="0027455B"/>
    <w:rsid w:val="002810EC"/>
    <w:rsid w:val="002812A5"/>
    <w:rsid w:val="00285303"/>
    <w:rsid w:val="00287260"/>
    <w:rsid w:val="00291777"/>
    <w:rsid w:val="00294A50"/>
    <w:rsid w:val="002A0A18"/>
    <w:rsid w:val="002A0FC9"/>
    <w:rsid w:val="002A2A27"/>
    <w:rsid w:val="002B2D67"/>
    <w:rsid w:val="002C3E30"/>
    <w:rsid w:val="002C5D1B"/>
    <w:rsid w:val="002C7828"/>
    <w:rsid w:val="002C7C5A"/>
    <w:rsid w:val="002D5B8A"/>
    <w:rsid w:val="002D606A"/>
    <w:rsid w:val="002E3E12"/>
    <w:rsid w:val="002E5ECA"/>
    <w:rsid w:val="002F0971"/>
    <w:rsid w:val="003075CA"/>
    <w:rsid w:val="00323BAF"/>
    <w:rsid w:val="00324AAD"/>
    <w:rsid w:val="00333131"/>
    <w:rsid w:val="003341B8"/>
    <w:rsid w:val="003437E4"/>
    <w:rsid w:val="0034390B"/>
    <w:rsid w:val="00343DED"/>
    <w:rsid w:val="00347F53"/>
    <w:rsid w:val="003515D2"/>
    <w:rsid w:val="00351DD4"/>
    <w:rsid w:val="00353AA1"/>
    <w:rsid w:val="0035685D"/>
    <w:rsid w:val="00364359"/>
    <w:rsid w:val="00364C75"/>
    <w:rsid w:val="003665AD"/>
    <w:rsid w:val="003679B5"/>
    <w:rsid w:val="003806E1"/>
    <w:rsid w:val="0039314F"/>
    <w:rsid w:val="003A44E3"/>
    <w:rsid w:val="003B55E2"/>
    <w:rsid w:val="003B5A02"/>
    <w:rsid w:val="003B7974"/>
    <w:rsid w:val="003C430C"/>
    <w:rsid w:val="003C6DC8"/>
    <w:rsid w:val="003D0D85"/>
    <w:rsid w:val="003D1D3B"/>
    <w:rsid w:val="003E4A22"/>
    <w:rsid w:val="003E72A5"/>
    <w:rsid w:val="003E7F77"/>
    <w:rsid w:val="003F253C"/>
    <w:rsid w:val="003F49D3"/>
    <w:rsid w:val="00405A54"/>
    <w:rsid w:val="00405D76"/>
    <w:rsid w:val="00414517"/>
    <w:rsid w:val="0042161F"/>
    <w:rsid w:val="00426218"/>
    <w:rsid w:val="0043585E"/>
    <w:rsid w:val="00436AD6"/>
    <w:rsid w:val="00450A21"/>
    <w:rsid w:val="00453037"/>
    <w:rsid w:val="004662C2"/>
    <w:rsid w:val="004671D0"/>
    <w:rsid w:val="00473190"/>
    <w:rsid w:val="00475A89"/>
    <w:rsid w:val="004924E0"/>
    <w:rsid w:val="004971AD"/>
    <w:rsid w:val="00497817"/>
    <w:rsid w:val="004A05A3"/>
    <w:rsid w:val="004B68BF"/>
    <w:rsid w:val="004C0C47"/>
    <w:rsid w:val="004C3756"/>
    <w:rsid w:val="004D278A"/>
    <w:rsid w:val="004D4A49"/>
    <w:rsid w:val="004E0155"/>
    <w:rsid w:val="004F426F"/>
    <w:rsid w:val="004F6CD3"/>
    <w:rsid w:val="005013E2"/>
    <w:rsid w:val="00502C98"/>
    <w:rsid w:val="0050665E"/>
    <w:rsid w:val="00530A49"/>
    <w:rsid w:val="00532F3D"/>
    <w:rsid w:val="00533EB9"/>
    <w:rsid w:val="00536B72"/>
    <w:rsid w:val="00563549"/>
    <w:rsid w:val="00576EC0"/>
    <w:rsid w:val="0058346F"/>
    <w:rsid w:val="00587DCE"/>
    <w:rsid w:val="005976E7"/>
    <w:rsid w:val="005A12E1"/>
    <w:rsid w:val="005A4B4E"/>
    <w:rsid w:val="005B402D"/>
    <w:rsid w:val="005C0BED"/>
    <w:rsid w:val="005C23EC"/>
    <w:rsid w:val="005C4721"/>
    <w:rsid w:val="005C7DBF"/>
    <w:rsid w:val="005D2AE2"/>
    <w:rsid w:val="005E20A7"/>
    <w:rsid w:val="006075EF"/>
    <w:rsid w:val="00630381"/>
    <w:rsid w:val="00635D72"/>
    <w:rsid w:val="00637494"/>
    <w:rsid w:val="00637B47"/>
    <w:rsid w:val="00640429"/>
    <w:rsid w:val="00654200"/>
    <w:rsid w:val="0065472F"/>
    <w:rsid w:val="00656530"/>
    <w:rsid w:val="00656C36"/>
    <w:rsid w:val="006577CD"/>
    <w:rsid w:val="00660A65"/>
    <w:rsid w:val="00663268"/>
    <w:rsid w:val="006743B2"/>
    <w:rsid w:val="00681037"/>
    <w:rsid w:val="006870FE"/>
    <w:rsid w:val="00690032"/>
    <w:rsid w:val="00696A5C"/>
    <w:rsid w:val="006A175C"/>
    <w:rsid w:val="006B0230"/>
    <w:rsid w:val="006B04FD"/>
    <w:rsid w:val="006C2433"/>
    <w:rsid w:val="006D061F"/>
    <w:rsid w:val="006D3895"/>
    <w:rsid w:val="006D4492"/>
    <w:rsid w:val="006E2D3A"/>
    <w:rsid w:val="006E4561"/>
    <w:rsid w:val="006E7AB8"/>
    <w:rsid w:val="006F3F6C"/>
    <w:rsid w:val="006F64C6"/>
    <w:rsid w:val="00700487"/>
    <w:rsid w:val="00702D81"/>
    <w:rsid w:val="00704B23"/>
    <w:rsid w:val="00706197"/>
    <w:rsid w:val="007122B4"/>
    <w:rsid w:val="007209ED"/>
    <w:rsid w:val="00723DB0"/>
    <w:rsid w:val="00730CEE"/>
    <w:rsid w:val="00733BD4"/>
    <w:rsid w:val="007449F1"/>
    <w:rsid w:val="00745DEC"/>
    <w:rsid w:val="00746248"/>
    <w:rsid w:val="00754636"/>
    <w:rsid w:val="00757C43"/>
    <w:rsid w:val="00761633"/>
    <w:rsid w:val="00762B26"/>
    <w:rsid w:val="0077312B"/>
    <w:rsid w:val="007740E0"/>
    <w:rsid w:val="007927E2"/>
    <w:rsid w:val="007A0AF3"/>
    <w:rsid w:val="007A1B42"/>
    <w:rsid w:val="007A50A0"/>
    <w:rsid w:val="007A6A25"/>
    <w:rsid w:val="007B2369"/>
    <w:rsid w:val="007C374C"/>
    <w:rsid w:val="007C3E40"/>
    <w:rsid w:val="007C6BB6"/>
    <w:rsid w:val="007D056F"/>
    <w:rsid w:val="007D54AA"/>
    <w:rsid w:val="007D57DE"/>
    <w:rsid w:val="007E723C"/>
    <w:rsid w:val="007F393B"/>
    <w:rsid w:val="007F6B7E"/>
    <w:rsid w:val="00801DB0"/>
    <w:rsid w:val="008027E9"/>
    <w:rsid w:val="008043E3"/>
    <w:rsid w:val="00804A3A"/>
    <w:rsid w:val="008061BA"/>
    <w:rsid w:val="00816871"/>
    <w:rsid w:val="00816B11"/>
    <w:rsid w:val="00816EC6"/>
    <w:rsid w:val="00817309"/>
    <w:rsid w:val="00827BE0"/>
    <w:rsid w:val="0083153A"/>
    <w:rsid w:val="008326E0"/>
    <w:rsid w:val="00835EAD"/>
    <w:rsid w:val="008421F0"/>
    <w:rsid w:val="00850EF4"/>
    <w:rsid w:val="00853A0A"/>
    <w:rsid w:val="00854611"/>
    <w:rsid w:val="00856791"/>
    <w:rsid w:val="00860132"/>
    <w:rsid w:val="00861CAE"/>
    <w:rsid w:val="008712DB"/>
    <w:rsid w:val="00873DD5"/>
    <w:rsid w:val="00880A77"/>
    <w:rsid w:val="00881875"/>
    <w:rsid w:val="00884244"/>
    <w:rsid w:val="00897094"/>
    <w:rsid w:val="00897E4F"/>
    <w:rsid w:val="008A1E7A"/>
    <w:rsid w:val="008A7114"/>
    <w:rsid w:val="008B4A1F"/>
    <w:rsid w:val="008B5BEA"/>
    <w:rsid w:val="008D1A77"/>
    <w:rsid w:val="008D49B5"/>
    <w:rsid w:val="008D7937"/>
    <w:rsid w:val="008E4BB6"/>
    <w:rsid w:val="008E51C6"/>
    <w:rsid w:val="008E5CBA"/>
    <w:rsid w:val="008E6270"/>
    <w:rsid w:val="008F44F6"/>
    <w:rsid w:val="008F48E0"/>
    <w:rsid w:val="0091383B"/>
    <w:rsid w:val="00916D13"/>
    <w:rsid w:val="00924485"/>
    <w:rsid w:val="00926C0E"/>
    <w:rsid w:val="00930CE9"/>
    <w:rsid w:val="0094747F"/>
    <w:rsid w:val="00962A3E"/>
    <w:rsid w:val="009739F4"/>
    <w:rsid w:val="00975323"/>
    <w:rsid w:val="00987DA3"/>
    <w:rsid w:val="00994E0F"/>
    <w:rsid w:val="009A162C"/>
    <w:rsid w:val="009A64D0"/>
    <w:rsid w:val="009B0688"/>
    <w:rsid w:val="009B449A"/>
    <w:rsid w:val="009C1184"/>
    <w:rsid w:val="009C6E3E"/>
    <w:rsid w:val="009E64C2"/>
    <w:rsid w:val="009E6519"/>
    <w:rsid w:val="009F003A"/>
    <w:rsid w:val="009F2776"/>
    <w:rsid w:val="009F3B07"/>
    <w:rsid w:val="00A1052A"/>
    <w:rsid w:val="00A1304B"/>
    <w:rsid w:val="00A225CE"/>
    <w:rsid w:val="00A22F09"/>
    <w:rsid w:val="00A251A3"/>
    <w:rsid w:val="00A26298"/>
    <w:rsid w:val="00A26CB8"/>
    <w:rsid w:val="00A31B14"/>
    <w:rsid w:val="00A32B38"/>
    <w:rsid w:val="00A343BA"/>
    <w:rsid w:val="00A352F6"/>
    <w:rsid w:val="00A36A0C"/>
    <w:rsid w:val="00A4486F"/>
    <w:rsid w:val="00A45D21"/>
    <w:rsid w:val="00A5014E"/>
    <w:rsid w:val="00A528C7"/>
    <w:rsid w:val="00A637BC"/>
    <w:rsid w:val="00A655E6"/>
    <w:rsid w:val="00A74205"/>
    <w:rsid w:val="00A7555C"/>
    <w:rsid w:val="00A76F8E"/>
    <w:rsid w:val="00A77251"/>
    <w:rsid w:val="00A8092B"/>
    <w:rsid w:val="00A84982"/>
    <w:rsid w:val="00A93E6C"/>
    <w:rsid w:val="00A94851"/>
    <w:rsid w:val="00A97B4B"/>
    <w:rsid w:val="00AA5BBD"/>
    <w:rsid w:val="00AB18CF"/>
    <w:rsid w:val="00AB36EF"/>
    <w:rsid w:val="00AB4BB4"/>
    <w:rsid w:val="00AB549C"/>
    <w:rsid w:val="00AD46A4"/>
    <w:rsid w:val="00AD48B4"/>
    <w:rsid w:val="00AD6760"/>
    <w:rsid w:val="00AE0EFD"/>
    <w:rsid w:val="00AE5856"/>
    <w:rsid w:val="00B13421"/>
    <w:rsid w:val="00B33D7D"/>
    <w:rsid w:val="00B35173"/>
    <w:rsid w:val="00B3640F"/>
    <w:rsid w:val="00B4650B"/>
    <w:rsid w:val="00B53C95"/>
    <w:rsid w:val="00B54B49"/>
    <w:rsid w:val="00B559AB"/>
    <w:rsid w:val="00B609FA"/>
    <w:rsid w:val="00B7109F"/>
    <w:rsid w:val="00B7391E"/>
    <w:rsid w:val="00B91DB1"/>
    <w:rsid w:val="00B95F96"/>
    <w:rsid w:val="00B96466"/>
    <w:rsid w:val="00B972F8"/>
    <w:rsid w:val="00B97DD5"/>
    <w:rsid w:val="00BA0EDC"/>
    <w:rsid w:val="00BB50D8"/>
    <w:rsid w:val="00BC246B"/>
    <w:rsid w:val="00BC54CA"/>
    <w:rsid w:val="00BD7432"/>
    <w:rsid w:val="00BE09A5"/>
    <w:rsid w:val="00BE0C98"/>
    <w:rsid w:val="00C016EB"/>
    <w:rsid w:val="00C036D6"/>
    <w:rsid w:val="00C116E4"/>
    <w:rsid w:val="00C1183D"/>
    <w:rsid w:val="00C14143"/>
    <w:rsid w:val="00C1599F"/>
    <w:rsid w:val="00C26673"/>
    <w:rsid w:val="00C33B75"/>
    <w:rsid w:val="00C36E73"/>
    <w:rsid w:val="00C37AFA"/>
    <w:rsid w:val="00C424BD"/>
    <w:rsid w:val="00C60B1F"/>
    <w:rsid w:val="00C62788"/>
    <w:rsid w:val="00C62D93"/>
    <w:rsid w:val="00C766FA"/>
    <w:rsid w:val="00C836C7"/>
    <w:rsid w:val="00C83775"/>
    <w:rsid w:val="00C85AC1"/>
    <w:rsid w:val="00CA1111"/>
    <w:rsid w:val="00CA4954"/>
    <w:rsid w:val="00CA7575"/>
    <w:rsid w:val="00CB4A45"/>
    <w:rsid w:val="00CB5500"/>
    <w:rsid w:val="00CB707D"/>
    <w:rsid w:val="00CB7DA8"/>
    <w:rsid w:val="00CC09F3"/>
    <w:rsid w:val="00CC6774"/>
    <w:rsid w:val="00CD05ED"/>
    <w:rsid w:val="00CD5D12"/>
    <w:rsid w:val="00CE0CD9"/>
    <w:rsid w:val="00CE29EC"/>
    <w:rsid w:val="00CE6B0C"/>
    <w:rsid w:val="00CE71E1"/>
    <w:rsid w:val="00CF5B67"/>
    <w:rsid w:val="00CF76AB"/>
    <w:rsid w:val="00D00A03"/>
    <w:rsid w:val="00D00EE2"/>
    <w:rsid w:val="00D02F9C"/>
    <w:rsid w:val="00D02FE3"/>
    <w:rsid w:val="00D06BD1"/>
    <w:rsid w:val="00D14F4C"/>
    <w:rsid w:val="00D16BC3"/>
    <w:rsid w:val="00D16F17"/>
    <w:rsid w:val="00D25D2D"/>
    <w:rsid w:val="00D27462"/>
    <w:rsid w:val="00D27F89"/>
    <w:rsid w:val="00D31C96"/>
    <w:rsid w:val="00D3554F"/>
    <w:rsid w:val="00D369A3"/>
    <w:rsid w:val="00D41E43"/>
    <w:rsid w:val="00D434C7"/>
    <w:rsid w:val="00D455BF"/>
    <w:rsid w:val="00D46EF7"/>
    <w:rsid w:val="00D605BE"/>
    <w:rsid w:val="00D618A9"/>
    <w:rsid w:val="00D7773C"/>
    <w:rsid w:val="00D82786"/>
    <w:rsid w:val="00D85A8D"/>
    <w:rsid w:val="00D87395"/>
    <w:rsid w:val="00D90EBE"/>
    <w:rsid w:val="00DA433D"/>
    <w:rsid w:val="00DB2E68"/>
    <w:rsid w:val="00DC2572"/>
    <w:rsid w:val="00DC450D"/>
    <w:rsid w:val="00DC67BF"/>
    <w:rsid w:val="00DD2B25"/>
    <w:rsid w:val="00DD532D"/>
    <w:rsid w:val="00DE3F01"/>
    <w:rsid w:val="00DF0721"/>
    <w:rsid w:val="00DF11DA"/>
    <w:rsid w:val="00DF2EBE"/>
    <w:rsid w:val="00DF6ACB"/>
    <w:rsid w:val="00E017F8"/>
    <w:rsid w:val="00E02214"/>
    <w:rsid w:val="00E037F6"/>
    <w:rsid w:val="00E10ACB"/>
    <w:rsid w:val="00E116EB"/>
    <w:rsid w:val="00E1550B"/>
    <w:rsid w:val="00E176AD"/>
    <w:rsid w:val="00E20BD3"/>
    <w:rsid w:val="00E212DD"/>
    <w:rsid w:val="00E31041"/>
    <w:rsid w:val="00E3142E"/>
    <w:rsid w:val="00E352FA"/>
    <w:rsid w:val="00E437C3"/>
    <w:rsid w:val="00E5213F"/>
    <w:rsid w:val="00E56AA2"/>
    <w:rsid w:val="00E6114C"/>
    <w:rsid w:val="00E70E1A"/>
    <w:rsid w:val="00E71898"/>
    <w:rsid w:val="00E80DB9"/>
    <w:rsid w:val="00E83EC7"/>
    <w:rsid w:val="00E855E1"/>
    <w:rsid w:val="00E85C51"/>
    <w:rsid w:val="00E87AFB"/>
    <w:rsid w:val="00E91F96"/>
    <w:rsid w:val="00EA0AA9"/>
    <w:rsid w:val="00EA35DA"/>
    <w:rsid w:val="00EB1368"/>
    <w:rsid w:val="00EC4964"/>
    <w:rsid w:val="00ED7111"/>
    <w:rsid w:val="00EE0E8F"/>
    <w:rsid w:val="00EE1105"/>
    <w:rsid w:val="00EE5094"/>
    <w:rsid w:val="00EE528D"/>
    <w:rsid w:val="00EE58FA"/>
    <w:rsid w:val="00EE6443"/>
    <w:rsid w:val="00EE7EA1"/>
    <w:rsid w:val="00EF2DBE"/>
    <w:rsid w:val="00EF4811"/>
    <w:rsid w:val="00EF61F2"/>
    <w:rsid w:val="00F054FF"/>
    <w:rsid w:val="00F10B46"/>
    <w:rsid w:val="00F15C49"/>
    <w:rsid w:val="00F232D5"/>
    <w:rsid w:val="00F27495"/>
    <w:rsid w:val="00F31C12"/>
    <w:rsid w:val="00F352DE"/>
    <w:rsid w:val="00F36AE2"/>
    <w:rsid w:val="00F413D2"/>
    <w:rsid w:val="00F43691"/>
    <w:rsid w:val="00F50D8A"/>
    <w:rsid w:val="00F51B11"/>
    <w:rsid w:val="00F52A7A"/>
    <w:rsid w:val="00F56343"/>
    <w:rsid w:val="00F74C37"/>
    <w:rsid w:val="00F77194"/>
    <w:rsid w:val="00F90C98"/>
    <w:rsid w:val="00F9613F"/>
    <w:rsid w:val="00F972C4"/>
    <w:rsid w:val="00FA037A"/>
    <w:rsid w:val="00FA0ADD"/>
    <w:rsid w:val="00FA52D0"/>
    <w:rsid w:val="00FA53B9"/>
    <w:rsid w:val="00FB4ADB"/>
    <w:rsid w:val="00FB55B0"/>
    <w:rsid w:val="00FB608B"/>
    <w:rsid w:val="00FB6888"/>
    <w:rsid w:val="00FB7977"/>
    <w:rsid w:val="00FC4935"/>
    <w:rsid w:val="00FC63E9"/>
    <w:rsid w:val="00FD0711"/>
    <w:rsid w:val="00FD4111"/>
    <w:rsid w:val="00FD54D5"/>
    <w:rsid w:val="00FD5B5D"/>
    <w:rsid w:val="00FE0BA9"/>
    <w:rsid w:val="00FE136D"/>
    <w:rsid w:val="00FF00D9"/>
    <w:rsid w:val="00FF2C91"/>
    <w:rsid w:val="00FF530D"/>
    <w:rsid w:val="0CCE3A71"/>
    <w:rsid w:val="0DA33D69"/>
    <w:rsid w:val="136E1F19"/>
    <w:rsid w:val="14008A05"/>
    <w:rsid w:val="1B82A3CE"/>
    <w:rsid w:val="28148D61"/>
    <w:rsid w:val="2840BB8D"/>
    <w:rsid w:val="284C871F"/>
    <w:rsid w:val="2A03914C"/>
    <w:rsid w:val="36B2278C"/>
    <w:rsid w:val="49E571EF"/>
    <w:rsid w:val="4EE7A24C"/>
    <w:rsid w:val="5209D267"/>
    <w:rsid w:val="5B232E0B"/>
    <w:rsid w:val="5B486057"/>
    <w:rsid w:val="5C9719EC"/>
    <w:rsid w:val="6B7653A3"/>
    <w:rsid w:val="781E43B2"/>
    <w:rsid w:val="7A003A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0980DD7C"/>
  <w14:defaultImageDpi w14:val="0"/>
  <w15:docId w15:val="{91DC5219-AF98-4426-AAB8-9D5D6174B4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0" w:unhideWhenUsed="1"/>
    <w:lsdException w:name="toc 2" w:locked="1" w:semiHidden="1" w:uiPriority="0" w:unhideWhenUsed="1"/>
    <w:lsdException w:name="toc 3" w:locked="1" w:semiHidden="1" w:uiPriority="0"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semiHidden="1" w:uiPriority="0" w:unhideWhenUsed="1"/>
    <w:lsdException w:name="Body Text" w:semiHidden="1" w:uiPriority="0" w:unhideWhenUsed="1"/>
    <w:lsdException w:name="Body Text Indent" w:semiHidden="1" w:unhideWhenUsed="1"/>
    <w:lsdException w:name="List Continue"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6774"/>
    <w:rPr>
      <w:rFonts w:cs="Times New Roman"/>
      <w:lang w:val="ro-RO"/>
    </w:rPr>
  </w:style>
  <w:style w:type="paragraph" w:styleId="Heading2">
    <w:name w:val="heading 2"/>
    <w:basedOn w:val="Normal"/>
    <w:next w:val="Normal"/>
    <w:link w:val="Heading2Char"/>
    <w:uiPriority w:val="9"/>
    <w:unhideWhenUsed/>
    <w:qFormat/>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qFormat/>
    <w:locked/>
    <w:rsid w:val="00C116E4"/>
    <w:pPr>
      <w:keepNext/>
      <w:spacing w:after="0" w:line="240" w:lineRule="auto"/>
      <w:outlineLvl w:val="2"/>
    </w:pPr>
    <w:rPr>
      <w:rFonts w:ascii="Times New Roman" w:hAnsi="Times New Roman"/>
      <w:b/>
      <w:kern w:val="16"/>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E7F77"/>
    <w:pPr>
      <w:ind w:left="720"/>
      <w:contextualSpacing/>
    </w:pPr>
  </w:style>
  <w:style w:type="table" w:styleId="TableGrid">
    <w:name w:val="Table Grid"/>
    <w:basedOn w:val="TableNormal"/>
    <w:uiPriority w:val="99"/>
    <w:rsid w:val="003E7F77"/>
    <w:pPr>
      <w:spacing w:after="0" w:line="240" w:lineRule="auto"/>
    </w:pPr>
    <w:rPr>
      <w:rFont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rsid w:val="005A12E1"/>
    <w:rPr>
      <w:rFonts w:ascii="Tahoma" w:hAnsi="Tahoma" w:cs="Tahoma"/>
      <w:sz w:val="16"/>
      <w:szCs w:val="16"/>
    </w:rPr>
  </w:style>
  <w:style w:type="character" w:customStyle="1" w:styleId="BalloonTextChar">
    <w:name w:val="Balloon Text Char"/>
    <w:basedOn w:val="DefaultParagraphFont"/>
    <w:link w:val="BalloonText"/>
    <w:uiPriority w:val="99"/>
    <w:semiHidden/>
    <w:locked/>
    <w:rPr>
      <w:rFonts w:ascii="Times New Roman" w:hAnsi="Times New Roman" w:cs="Times New Roman"/>
      <w:sz w:val="2"/>
      <w:lang w:val="ro-RO" w:eastAsia="x-none"/>
    </w:rPr>
  </w:style>
  <w:style w:type="paragraph" w:styleId="Header">
    <w:name w:val="header"/>
    <w:basedOn w:val="Normal"/>
    <w:link w:val="HeaderChar"/>
    <w:uiPriority w:val="99"/>
    <w:unhideWhenUsed/>
    <w:rsid w:val="006B0230"/>
    <w:pPr>
      <w:tabs>
        <w:tab w:val="center" w:pos="4680"/>
        <w:tab w:val="right" w:pos="9360"/>
      </w:tabs>
    </w:pPr>
  </w:style>
  <w:style w:type="character" w:customStyle="1" w:styleId="HeaderChar">
    <w:name w:val="Header Char"/>
    <w:basedOn w:val="DefaultParagraphFont"/>
    <w:link w:val="Header"/>
    <w:uiPriority w:val="99"/>
    <w:locked/>
    <w:rsid w:val="006B0230"/>
    <w:rPr>
      <w:rFonts w:cs="Times New Roman"/>
      <w:lang w:val="ro-RO" w:eastAsia="x-none"/>
    </w:rPr>
  </w:style>
  <w:style w:type="paragraph" w:styleId="Footer">
    <w:name w:val="footer"/>
    <w:basedOn w:val="Normal"/>
    <w:link w:val="FooterChar"/>
    <w:uiPriority w:val="99"/>
    <w:unhideWhenUsed/>
    <w:rsid w:val="006B0230"/>
    <w:pPr>
      <w:tabs>
        <w:tab w:val="center" w:pos="4680"/>
        <w:tab w:val="right" w:pos="9360"/>
      </w:tabs>
    </w:pPr>
  </w:style>
  <w:style w:type="character" w:customStyle="1" w:styleId="FooterChar">
    <w:name w:val="Footer Char"/>
    <w:basedOn w:val="DefaultParagraphFont"/>
    <w:link w:val="Footer"/>
    <w:uiPriority w:val="99"/>
    <w:locked/>
    <w:rsid w:val="006B0230"/>
    <w:rPr>
      <w:rFonts w:cs="Times New Roman"/>
      <w:lang w:val="ro-RO" w:eastAsia="x-none"/>
    </w:rPr>
  </w:style>
  <w:style w:type="character" w:customStyle="1" w:styleId="Heading3Char">
    <w:name w:val="Heading 3 Char"/>
    <w:basedOn w:val="DefaultParagraphFont"/>
    <w:link w:val="Heading3"/>
    <w:rsid w:val="00C116E4"/>
    <w:rPr>
      <w:rFonts w:ascii="Times New Roman" w:hAnsi="Times New Roman" w:cs="Times New Roman"/>
      <w:b/>
      <w:kern w:val="16"/>
      <w:szCs w:val="20"/>
      <w:lang w:val="ro-RO"/>
    </w:rPr>
  </w:style>
  <w:style w:type="character" w:customStyle="1" w:styleId="fontstyle01">
    <w:name w:val="fontstyle01"/>
    <w:basedOn w:val="DefaultParagraphFont"/>
    <w:rsid w:val="00C116E4"/>
    <w:rPr>
      <w:rFonts w:ascii="VerdanaRegular" w:hAnsi="VerdanaRegular" w:hint="default"/>
      <w:b w:val="0"/>
      <w:bCs w:val="0"/>
      <w:i w:val="0"/>
      <w:iCs w:val="0"/>
      <w:color w:val="000000"/>
      <w:sz w:val="16"/>
      <w:szCs w:val="16"/>
    </w:rPr>
  </w:style>
  <w:style w:type="character" w:styleId="Hyperlink">
    <w:name w:val="Hyperlink"/>
    <w:basedOn w:val="DefaultParagraphFont"/>
    <w:uiPriority w:val="99"/>
    <w:unhideWhenUsed/>
    <w:rPr>
      <w:color w:val="0000FF" w:themeColor="hyperlink"/>
      <w:u w:val="single"/>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365F91" w:themeColor="accent1" w:themeShade="BF"/>
      <w:sz w:val="26"/>
      <w:szCs w:val="26"/>
    </w:rPr>
  </w:style>
  <w:style w:type="paragraph" w:styleId="BodyText">
    <w:name w:val="Body Text"/>
    <w:basedOn w:val="Normal"/>
    <w:link w:val="BodyTextChar"/>
    <w:rsid w:val="00801DB0"/>
    <w:pPr>
      <w:spacing w:after="120"/>
    </w:pPr>
    <w:rPr>
      <w:rFonts w:eastAsia="Calibri"/>
      <w:lang w:val="en-US"/>
    </w:rPr>
  </w:style>
  <w:style w:type="character" w:customStyle="1" w:styleId="BodyTextChar">
    <w:name w:val="Body Text Char"/>
    <w:basedOn w:val="DefaultParagraphFont"/>
    <w:link w:val="BodyText"/>
    <w:rsid w:val="00801DB0"/>
    <w:rPr>
      <w:rFonts w:eastAsia="Calibri" w:cs="Times New Roman"/>
    </w:rPr>
  </w:style>
  <w:style w:type="character" w:styleId="CommentReference">
    <w:name w:val="annotation reference"/>
    <w:basedOn w:val="DefaultParagraphFont"/>
    <w:uiPriority w:val="99"/>
    <w:semiHidden/>
    <w:unhideWhenUsed/>
    <w:rsid w:val="003341B8"/>
    <w:rPr>
      <w:sz w:val="16"/>
      <w:szCs w:val="16"/>
    </w:rPr>
  </w:style>
  <w:style w:type="paragraph" w:styleId="CommentText">
    <w:name w:val="annotation text"/>
    <w:basedOn w:val="Normal"/>
    <w:link w:val="CommentTextChar"/>
    <w:uiPriority w:val="99"/>
    <w:unhideWhenUsed/>
    <w:rsid w:val="003341B8"/>
    <w:pPr>
      <w:spacing w:line="240" w:lineRule="auto"/>
    </w:pPr>
    <w:rPr>
      <w:sz w:val="20"/>
      <w:szCs w:val="20"/>
    </w:rPr>
  </w:style>
  <w:style w:type="character" w:customStyle="1" w:styleId="CommentTextChar">
    <w:name w:val="Comment Text Char"/>
    <w:basedOn w:val="DefaultParagraphFont"/>
    <w:link w:val="CommentText"/>
    <w:uiPriority w:val="99"/>
    <w:rsid w:val="003341B8"/>
    <w:rPr>
      <w:rFont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3341B8"/>
    <w:rPr>
      <w:b/>
      <w:bCs/>
    </w:rPr>
  </w:style>
  <w:style w:type="character" w:customStyle="1" w:styleId="CommentSubjectChar">
    <w:name w:val="Comment Subject Char"/>
    <w:basedOn w:val="CommentTextChar"/>
    <w:link w:val="CommentSubject"/>
    <w:uiPriority w:val="99"/>
    <w:semiHidden/>
    <w:rsid w:val="003341B8"/>
    <w:rPr>
      <w:rFonts w:cs="Times New Roman"/>
      <w:b/>
      <w:bCs/>
      <w:sz w:val="20"/>
      <w:szCs w:val="20"/>
      <w:lang w:val="ro-RO"/>
    </w:rPr>
  </w:style>
  <w:style w:type="paragraph" w:styleId="Revision">
    <w:name w:val="Revision"/>
    <w:hidden/>
    <w:uiPriority w:val="99"/>
    <w:semiHidden/>
    <w:rsid w:val="00FD4111"/>
    <w:pPr>
      <w:spacing w:after="0" w:line="240" w:lineRule="auto"/>
    </w:pPr>
    <w:rPr>
      <w:rFonts w:cs="Times New Roman"/>
      <w:lang w:val="ro-RO"/>
    </w:rPr>
  </w:style>
  <w:style w:type="paragraph" w:styleId="FootnoteText">
    <w:name w:val="footnote text"/>
    <w:basedOn w:val="Normal"/>
    <w:link w:val="FootnoteTextChar"/>
    <w:uiPriority w:val="99"/>
    <w:semiHidden/>
    <w:unhideWhenUsed/>
    <w:rsid w:val="008D49B5"/>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8D49B5"/>
    <w:rPr>
      <w:rFonts w:cs="Times New Roman"/>
      <w:sz w:val="20"/>
      <w:szCs w:val="20"/>
      <w:lang w:val="ro-RO"/>
    </w:rPr>
  </w:style>
  <w:style w:type="character" w:styleId="FootnoteReference">
    <w:name w:val="footnote reference"/>
    <w:basedOn w:val="DefaultParagraphFont"/>
    <w:uiPriority w:val="99"/>
    <w:semiHidden/>
    <w:unhideWhenUsed/>
    <w:rsid w:val="008D49B5"/>
    <w:rPr>
      <w:vertAlign w:val="superscript"/>
    </w:rPr>
  </w:style>
  <w:style w:type="paragraph" w:customStyle="1" w:styleId="Style1">
    <w:name w:val="Style1"/>
    <w:basedOn w:val="Normal"/>
    <w:rsid w:val="00241E04"/>
    <w:pPr>
      <w:overflowPunct w:val="0"/>
      <w:autoSpaceDE w:val="0"/>
      <w:autoSpaceDN w:val="0"/>
      <w:adjustRightInd w:val="0"/>
      <w:spacing w:after="0" w:line="240" w:lineRule="auto"/>
      <w:jc w:val="both"/>
    </w:pPr>
    <w:rPr>
      <w:rFonts w:ascii="SPEC Times" w:hAnsi="SPEC Times"/>
      <w:sz w:val="24"/>
      <w:szCs w:val="20"/>
      <w:lang w:val="en-GB"/>
    </w:rPr>
  </w:style>
  <w:style w:type="character" w:styleId="Emphasis">
    <w:name w:val="Emphasis"/>
    <w:basedOn w:val="DefaultParagraphFont"/>
    <w:qFormat/>
    <w:locked/>
    <w:rsid w:val="007C3E40"/>
    <w:rPr>
      <w:i/>
      <w:iCs/>
    </w:rPr>
  </w:style>
  <w:style w:type="paragraph" w:styleId="NormalWeb">
    <w:name w:val="Normal (Web)"/>
    <w:basedOn w:val="Normal"/>
    <w:uiPriority w:val="99"/>
    <w:unhideWhenUsed/>
    <w:rsid w:val="00536B72"/>
    <w:pPr>
      <w:spacing w:before="100" w:beforeAutospacing="1" w:after="100" w:afterAutospacing="1" w:line="240" w:lineRule="auto"/>
    </w:pPr>
    <w:rPr>
      <w:rFonts w:ascii="Times New Roman" w:hAnsi="Times New Roman"/>
      <w:sz w:val="24"/>
      <w:szCs w:val="24"/>
      <w:lang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5472045">
      <w:bodyDiv w:val="1"/>
      <w:marLeft w:val="0"/>
      <w:marRight w:val="0"/>
      <w:marTop w:val="0"/>
      <w:marBottom w:val="0"/>
      <w:divBdr>
        <w:top w:val="none" w:sz="0" w:space="0" w:color="auto"/>
        <w:left w:val="none" w:sz="0" w:space="0" w:color="auto"/>
        <w:bottom w:val="none" w:sz="0" w:space="0" w:color="auto"/>
        <w:right w:val="none" w:sz="0" w:space="0" w:color="auto"/>
      </w:divBdr>
    </w:div>
    <w:div w:id="433521747">
      <w:bodyDiv w:val="1"/>
      <w:marLeft w:val="0"/>
      <w:marRight w:val="0"/>
      <w:marTop w:val="0"/>
      <w:marBottom w:val="0"/>
      <w:divBdr>
        <w:top w:val="none" w:sz="0" w:space="0" w:color="auto"/>
        <w:left w:val="none" w:sz="0" w:space="0" w:color="auto"/>
        <w:bottom w:val="none" w:sz="0" w:space="0" w:color="auto"/>
        <w:right w:val="none" w:sz="0" w:space="0" w:color="auto"/>
      </w:divBdr>
      <w:divsChild>
        <w:div w:id="1054892526">
          <w:marLeft w:val="0"/>
          <w:marRight w:val="0"/>
          <w:marTop w:val="0"/>
          <w:marBottom w:val="0"/>
          <w:divBdr>
            <w:top w:val="single" w:sz="2" w:space="0" w:color="auto"/>
            <w:left w:val="single" w:sz="2" w:space="0" w:color="auto"/>
            <w:bottom w:val="single" w:sz="6" w:space="0" w:color="auto"/>
            <w:right w:val="single" w:sz="2" w:space="0" w:color="auto"/>
          </w:divBdr>
          <w:divsChild>
            <w:div w:id="158039717">
              <w:marLeft w:val="0"/>
              <w:marRight w:val="0"/>
              <w:marTop w:val="100"/>
              <w:marBottom w:val="100"/>
              <w:divBdr>
                <w:top w:val="single" w:sz="2" w:space="0" w:color="D9D9E3"/>
                <w:left w:val="single" w:sz="2" w:space="0" w:color="D9D9E3"/>
                <w:bottom w:val="single" w:sz="2" w:space="0" w:color="D9D9E3"/>
                <w:right w:val="single" w:sz="2" w:space="0" w:color="D9D9E3"/>
              </w:divBdr>
              <w:divsChild>
                <w:div w:id="942419127">
                  <w:marLeft w:val="0"/>
                  <w:marRight w:val="0"/>
                  <w:marTop w:val="0"/>
                  <w:marBottom w:val="0"/>
                  <w:divBdr>
                    <w:top w:val="single" w:sz="2" w:space="0" w:color="D9D9E3"/>
                    <w:left w:val="single" w:sz="2" w:space="0" w:color="D9D9E3"/>
                    <w:bottom w:val="single" w:sz="2" w:space="0" w:color="D9D9E3"/>
                    <w:right w:val="single" w:sz="2" w:space="0" w:color="D9D9E3"/>
                  </w:divBdr>
                  <w:divsChild>
                    <w:div w:id="1345546519">
                      <w:marLeft w:val="0"/>
                      <w:marRight w:val="0"/>
                      <w:marTop w:val="0"/>
                      <w:marBottom w:val="0"/>
                      <w:divBdr>
                        <w:top w:val="single" w:sz="2" w:space="0" w:color="D9D9E3"/>
                        <w:left w:val="single" w:sz="2" w:space="0" w:color="D9D9E3"/>
                        <w:bottom w:val="single" w:sz="2" w:space="0" w:color="D9D9E3"/>
                        <w:right w:val="single" w:sz="2" w:space="0" w:color="D9D9E3"/>
                      </w:divBdr>
                      <w:divsChild>
                        <w:div w:id="1689943214">
                          <w:marLeft w:val="0"/>
                          <w:marRight w:val="0"/>
                          <w:marTop w:val="0"/>
                          <w:marBottom w:val="0"/>
                          <w:divBdr>
                            <w:top w:val="single" w:sz="2" w:space="0" w:color="D9D9E3"/>
                            <w:left w:val="single" w:sz="2" w:space="0" w:color="D9D9E3"/>
                            <w:bottom w:val="single" w:sz="2" w:space="0" w:color="D9D9E3"/>
                            <w:right w:val="single" w:sz="2" w:space="0" w:color="D9D9E3"/>
                          </w:divBdr>
                          <w:divsChild>
                            <w:div w:id="70301967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218543353">
      <w:bodyDiv w:val="1"/>
      <w:marLeft w:val="0"/>
      <w:marRight w:val="0"/>
      <w:marTop w:val="0"/>
      <w:marBottom w:val="0"/>
      <w:divBdr>
        <w:top w:val="none" w:sz="0" w:space="0" w:color="auto"/>
        <w:left w:val="none" w:sz="0" w:space="0" w:color="auto"/>
        <w:bottom w:val="none" w:sz="0" w:space="0" w:color="auto"/>
        <w:right w:val="none" w:sz="0" w:space="0" w:color="auto"/>
      </w:divBdr>
    </w:div>
    <w:div w:id="17340362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ISO690.XSL" StyleName="ISO 690 - Primul element și data" Version="1987"/>
</file>

<file path=customXml/item4.xml><?xml version="1.0" encoding="utf-8"?>
<ct:contentTypeSchema xmlns:ct="http://schemas.microsoft.com/office/2006/metadata/contentType" xmlns:ma="http://schemas.microsoft.com/office/2006/metadata/properties/metaAttributes" ct:_="" ma:_="" ma:contentTypeName="Document" ma:contentTypeID="0x01010093623DDE1D3B5440BFC090AB0D6E9F2B" ma:contentTypeVersion="3" ma:contentTypeDescription="Create a new document." ma:contentTypeScope="" ma:versionID="17a3f5084334692dd8241a16bb207820">
  <xsd:schema xmlns:xsd="http://www.w3.org/2001/XMLSchema" xmlns:xs="http://www.w3.org/2001/XMLSchema" xmlns:p="http://schemas.microsoft.com/office/2006/metadata/properties" xmlns:ns2="44f55414-a649-4190-9ee0-3c21f94dab98" targetNamespace="http://schemas.microsoft.com/office/2006/metadata/properties" ma:root="true" ma:fieldsID="fcbf260b9eebc5567622fb0fbbac26d7" ns2:_="">
    <xsd:import namespace="44f55414-a649-4190-9ee0-3c21f94dab98"/>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4f55414-a649-4190-9ee0-3c21f94dab9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7F50AB6-9A74-469A-BB9E-0FE3E98A0A6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DB6BCB3-B389-4223-ADD0-DC18F8FEAAB4}">
  <ds:schemaRefs>
    <ds:schemaRef ds:uri="http://schemas.microsoft.com/sharepoint/v3/contenttype/forms"/>
  </ds:schemaRefs>
</ds:datastoreItem>
</file>

<file path=customXml/itemProps3.xml><?xml version="1.0" encoding="utf-8"?>
<ds:datastoreItem xmlns:ds="http://schemas.openxmlformats.org/officeDocument/2006/customXml" ds:itemID="{48AE59E2-046E-4C81-BF25-4352F2B4C0B1}">
  <ds:schemaRefs>
    <ds:schemaRef ds:uri="http://schemas.openxmlformats.org/officeDocument/2006/bibliography"/>
  </ds:schemaRefs>
</ds:datastoreItem>
</file>

<file path=customXml/itemProps4.xml><?xml version="1.0" encoding="utf-8"?>
<ds:datastoreItem xmlns:ds="http://schemas.openxmlformats.org/officeDocument/2006/customXml" ds:itemID="{F32F3B1C-2C2B-4D11-AF93-81BEC6F2AC1C}"/>
</file>

<file path=docProps/app.xml><?xml version="1.0" encoding="utf-8"?>
<Properties xmlns="http://schemas.openxmlformats.org/officeDocument/2006/extended-properties" xmlns:vt="http://schemas.openxmlformats.org/officeDocument/2006/docPropsVTypes">
  <Template>Normal</Template>
  <TotalTime>33</TotalTime>
  <Pages>5</Pages>
  <Words>1611</Words>
  <Characters>9186</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MARIA-MAGDALENA STAN (139054)</dc:creator>
  <cp:lastModifiedBy>Owner</cp:lastModifiedBy>
  <cp:revision>18</cp:revision>
  <dcterms:created xsi:type="dcterms:W3CDTF">2025-09-22T09:57:00Z</dcterms:created>
  <dcterms:modified xsi:type="dcterms:W3CDTF">2025-09-26T17:32:00Z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0x01010093623DDE1D3B5440BFC090AB0D6E9F2B</vt:lpwstr>
  </property>
</Properties>
</file>